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1BB" w:rsidRPr="001041BB" w:rsidRDefault="001041BB" w:rsidP="001041BB">
      <w:pPr>
        <w:pStyle w:val="NormalWeb"/>
        <w:shd w:val="clear" w:color="auto" w:fill="FFFFFF"/>
        <w:spacing w:before="0" w:beforeAutospacing="0" w:after="0" w:afterAutospacing="0" w:line="221" w:lineRule="atLeast"/>
        <w:jc w:val="both"/>
        <w:textAlignment w:val="baseline"/>
        <w:rPr>
          <w:i/>
          <w:iCs/>
        </w:rPr>
      </w:pPr>
      <w:r w:rsidRPr="001041BB">
        <w:t>“</w:t>
      </w:r>
      <w:r w:rsidRPr="001041BB">
        <w:rPr>
          <w:i/>
          <w:iCs/>
        </w:rPr>
        <w:t>Lo peculiar de la condición humana es que se ubica</w:t>
      </w:r>
      <w:r w:rsidR="00D027D9">
        <w:rPr>
          <w:i/>
          <w:iCs/>
        </w:rPr>
        <w:t xml:space="preserve"> </w:t>
      </w:r>
      <w:r w:rsidRPr="001041BB">
        <w:rPr>
          <w:i/>
          <w:iCs/>
        </w:rPr>
        <w:t xml:space="preserve">entre lo sórdido y bestial y lo sublime y grandioso.” </w:t>
      </w:r>
    </w:p>
    <w:p w:rsidR="001041BB" w:rsidRPr="001041BB" w:rsidRDefault="001041BB" w:rsidP="001041BB">
      <w:pPr>
        <w:pStyle w:val="NormalWeb"/>
        <w:shd w:val="clear" w:color="auto" w:fill="FFFFFF"/>
        <w:spacing w:before="0" w:beforeAutospacing="0" w:after="0" w:afterAutospacing="0" w:line="221" w:lineRule="atLeast"/>
        <w:jc w:val="both"/>
        <w:textAlignment w:val="baseline"/>
        <w:rPr>
          <w:i/>
          <w:iCs/>
        </w:rPr>
      </w:pPr>
      <w:r w:rsidRPr="001041BB">
        <w:rPr>
          <w:i/>
          <w:iCs/>
        </w:rPr>
        <w:tab/>
      </w:r>
      <w:r w:rsidRPr="001041BB">
        <w:rPr>
          <w:i/>
          <w:iCs/>
        </w:rPr>
        <w:tab/>
      </w:r>
      <w:r w:rsidRPr="001041BB">
        <w:rPr>
          <w:i/>
          <w:iCs/>
        </w:rPr>
        <w:tab/>
      </w:r>
      <w:r w:rsidRPr="001041BB">
        <w:rPr>
          <w:i/>
          <w:iCs/>
        </w:rPr>
        <w:tab/>
      </w:r>
      <w:r w:rsidRPr="001041BB">
        <w:rPr>
          <w:i/>
          <w:iCs/>
        </w:rPr>
        <w:tab/>
      </w:r>
      <w:r w:rsidRPr="001041BB">
        <w:rPr>
          <w:i/>
          <w:iCs/>
        </w:rPr>
        <w:tab/>
      </w:r>
      <w:r w:rsidRPr="001041BB">
        <w:rPr>
          <w:i/>
          <w:iCs/>
        </w:rPr>
        <w:tab/>
      </w:r>
      <w:r w:rsidRPr="001041BB">
        <w:rPr>
          <w:i/>
          <w:iCs/>
        </w:rPr>
        <w:tab/>
      </w:r>
      <w:r w:rsidRPr="001041BB">
        <w:rPr>
          <w:i/>
          <w:iCs/>
        </w:rPr>
        <w:tab/>
      </w:r>
      <w:r w:rsidRPr="001041BB">
        <w:t>(</w:t>
      </w:r>
      <w:r w:rsidRPr="001041BB">
        <w:rPr>
          <w:bdr w:val="none" w:sz="0" w:space="0" w:color="auto" w:frame="1"/>
        </w:rPr>
        <w:t>Prado Esteban</w:t>
      </w:r>
      <w:r w:rsidRPr="001041BB">
        <w:t>)</w:t>
      </w:r>
    </w:p>
    <w:p w:rsidR="001041BB" w:rsidRPr="001041BB" w:rsidRDefault="001041BB" w:rsidP="001041BB">
      <w:pPr>
        <w:pStyle w:val="NormalWeb"/>
        <w:shd w:val="clear" w:color="auto" w:fill="FFFFFF"/>
        <w:spacing w:before="0" w:beforeAutospacing="0" w:after="0" w:afterAutospacing="0" w:line="221" w:lineRule="atLeast"/>
        <w:jc w:val="both"/>
        <w:textAlignment w:val="baseline"/>
      </w:pPr>
    </w:p>
    <w:p w:rsidR="001041BB" w:rsidRPr="001041BB" w:rsidRDefault="001041BB" w:rsidP="001041BB">
      <w:pPr>
        <w:pStyle w:val="NormalWeb"/>
        <w:shd w:val="clear" w:color="auto" w:fill="FFFFFF"/>
        <w:spacing w:before="0" w:beforeAutospacing="0" w:after="0" w:afterAutospacing="0" w:line="221" w:lineRule="atLeast"/>
        <w:jc w:val="both"/>
        <w:textAlignment w:val="baseline"/>
        <w:rPr>
          <w:b/>
          <w:bCs/>
          <w:bdr w:val="none" w:sz="0" w:space="0" w:color="auto" w:frame="1"/>
        </w:rPr>
      </w:pPr>
      <w:r w:rsidRPr="001041BB">
        <w:rPr>
          <w:b/>
          <w:bCs/>
        </w:rPr>
        <w:t>1) Historia:</w:t>
      </w:r>
      <w:r w:rsidR="00D027D9">
        <w:rPr>
          <w:b/>
          <w:bCs/>
        </w:rPr>
        <w:t xml:space="preserve"> </w:t>
      </w:r>
      <w:r w:rsidRPr="001041BB">
        <w:rPr>
          <w:b/>
          <w:bCs/>
          <w:bdr w:val="none" w:sz="0" w:space="0" w:color="auto" w:frame="1"/>
        </w:rPr>
        <w:t>heteronomía</w:t>
      </w:r>
      <w:r w:rsidR="00D027D9">
        <w:rPr>
          <w:b/>
          <w:bCs/>
          <w:bdr w:val="none" w:sz="0" w:space="0" w:color="auto" w:frame="1"/>
        </w:rPr>
        <w:t xml:space="preserve"> </w:t>
      </w:r>
      <w:r w:rsidRPr="001041BB">
        <w:rPr>
          <w:b/>
          <w:bCs/>
        </w:rPr>
        <w:t>o</w:t>
      </w:r>
      <w:r w:rsidR="00D027D9">
        <w:rPr>
          <w:b/>
          <w:bCs/>
        </w:rPr>
        <w:t xml:space="preserve"> </w:t>
      </w:r>
      <w:r w:rsidRPr="001041BB">
        <w:rPr>
          <w:b/>
          <w:bCs/>
          <w:bdr w:val="none" w:sz="0" w:space="0" w:color="auto" w:frame="1"/>
        </w:rPr>
        <w:t>autonomía</w:t>
      </w:r>
    </w:p>
    <w:p w:rsidR="001041BB" w:rsidRPr="001041BB" w:rsidRDefault="001041BB" w:rsidP="001041BB">
      <w:pPr>
        <w:pStyle w:val="NormalWeb"/>
        <w:shd w:val="clear" w:color="auto" w:fill="FFFFFF"/>
        <w:spacing w:before="0" w:beforeAutospacing="0" w:after="0" w:afterAutospacing="0" w:line="221" w:lineRule="atLeast"/>
        <w:jc w:val="both"/>
        <w:textAlignment w:val="baseline"/>
      </w:pPr>
    </w:p>
    <w:p w:rsidR="001041BB" w:rsidRDefault="001041BB" w:rsidP="001041BB">
      <w:pPr>
        <w:pStyle w:val="NormalWeb"/>
        <w:shd w:val="clear" w:color="auto" w:fill="FFFFFF"/>
        <w:spacing w:before="0" w:beforeAutospacing="0" w:after="0" w:afterAutospacing="0" w:line="221" w:lineRule="atLeast"/>
        <w:jc w:val="both"/>
        <w:textAlignment w:val="baseline"/>
      </w:pPr>
      <w:r w:rsidRPr="001041BB">
        <w:t>Durante la historia conocida de la humanidad, podemos reconocer</w:t>
      </w:r>
      <w:r w:rsidR="00D027D9">
        <w:rPr>
          <w:rStyle w:val="apple-converted-space"/>
        </w:rPr>
        <w:t xml:space="preserve"> </w:t>
      </w:r>
      <w:r w:rsidRPr="001041BB">
        <w:rPr>
          <w:bdr w:val="none" w:sz="0" w:space="0" w:color="auto" w:frame="1"/>
        </w:rPr>
        <w:t>dos tradiciones o tendencias, en las formas de organizarnos y en la</w:t>
      </w:r>
      <w:r w:rsidR="00D027D9">
        <w:rPr>
          <w:rStyle w:val="apple-converted-space"/>
          <w:bdr w:val="none" w:sz="0" w:space="0" w:color="auto" w:frame="1"/>
        </w:rPr>
        <w:t xml:space="preserve"> </w:t>
      </w:r>
      <w:r w:rsidRPr="001041BB">
        <w:rPr>
          <w:bdr w:val="none" w:sz="0" w:space="0" w:color="auto" w:frame="1"/>
        </w:rPr>
        <w:t>cultura</w:t>
      </w:r>
      <w:r w:rsidR="00D027D9">
        <w:rPr>
          <w:rStyle w:val="apple-converted-space"/>
          <w:bdr w:val="none" w:sz="0" w:space="0" w:color="auto" w:frame="1"/>
        </w:rPr>
        <w:t xml:space="preserve"> </w:t>
      </w:r>
      <w:r w:rsidRPr="001041BB">
        <w:rPr>
          <w:bdr w:val="none" w:sz="0" w:space="0" w:color="auto" w:frame="1"/>
        </w:rPr>
        <w:t>y los sistemas de</w:t>
      </w:r>
      <w:r w:rsidR="00D027D9">
        <w:rPr>
          <w:bdr w:val="none" w:sz="0" w:space="0" w:color="auto" w:frame="1"/>
        </w:rPr>
        <w:t xml:space="preserve"> </w:t>
      </w:r>
      <w:r w:rsidRPr="001041BB">
        <w:rPr>
          <w:bdr w:val="none" w:sz="0" w:space="0" w:color="auto" w:frame="1"/>
        </w:rPr>
        <w:t>valores</w:t>
      </w:r>
      <w:r w:rsidR="00D027D9">
        <w:rPr>
          <w:bdr w:val="none" w:sz="0" w:space="0" w:color="auto" w:frame="1"/>
        </w:rPr>
        <w:t xml:space="preserve"> </w:t>
      </w:r>
      <w:r w:rsidRPr="001041BB">
        <w:rPr>
          <w:bdr w:val="none" w:sz="0" w:space="0" w:color="auto" w:frame="1"/>
        </w:rPr>
        <w:t xml:space="preserve">(o </w:t>
      </w:r>
      <w:proofErr w:type="spellStart"/>
      <w:r w:rsidRPr="001041BB">
        <w:rPr>
          <w:bdr w:val="none" w:sz="0" w:space="0" w:color="auto" w:frame="1"/>
        </w:rPr>
        <w:t>disvalores</w:t>
      </w:r>
      <w:proofErr w:type="spellEnd"/>
      <w:r w:rsidRPr="001041BB">
        <w:rPr>
          <w:bdr w:val="none" w:sz="0" w:space="0" w:color="auto" w:frame="1"/>
        </w:rPr>
        <w:t>) que legitiman éstas y nos guían para encarar la vida, para construirnos como personas:</w:t>
      </w:r>
      <w:r w:rsidR="00D027D9">
        <w:rPr>
          <w:rStyle w:val="apple-converted-space"/>
        </w:rPr>
        <w:t xml:space="preserve"> </w:t>
      </w:r>
      <w:r w:rsidRPr="001041BB">
        <w:t>la tradición de la</w:t>
      </w:r>
      <w:r w:rsidR="00D027D9">
        <w:rPr>
          <w:rStyle w:val="apple-converted-space"/>
        </w:rPr>
        <w:t xml:space="preserve"> </w:t>
      </w:r>
      <w:r w:rsidRPr="001041BB">
        <w:rPr>
          <w:bdr w:val="none" w:sz="0" w:space="0" w:color="auto" w:frame="1"/>
        </w:rPr>
        <w:t>heteronomía</w:t>
      </w:r>
      <w:r w:rsidR="00D027D9">
        <w:rPr>
          <w:rStyle w:val="apple-converted-space"/>
        </w:rPr>
        <w:t xml:space="preserve"> </w:t>
      </w:r>
      <w:r w:rsidRPr="001041BB">
        <w:t>y la tradición de la</w:t>
      </w:r>
      <w:r w:rsidR="00D027D9">
        <w:t xml:space="preserve"> </w:t>
      </w:r>
      <w:r w:rsidRPr="001041BB">
        <w:rPr>
          <w:bdr w:val="none" w:sz="0" w:space="0" w:color="auto" w:frame="1"/>
        </w:rPr>
        <w:t>autonomía</w:t>
      </w:r>
      <w:r w:rsidRPr="001041BB">
        <w:t>.</w:t>
      </w:r>
    </w:p>
    <w:p w:rsidR="00D027D9" w:rsidRPr="001041BB" w:rsidRDefault="00D027D9" w:rsidP="001041BB">
      <w:pPr>
        <w:pStyle w:val="NormalWeb"/>
        <w:shd w:val="clear" w:color="auto" w:fill="FFFFFF"/>
        <w:spacing w:before="0" w:beforeAutospacing="0" w:after="0" w:afterAutospacing="0" w:line="221" w:lineRule="atLeast"/>
        <w:jc w:val="both"/>
        <w:textAlignment w:val="baseline"/>
      </w:pPr>
    </w:p>
    <w:p w:rsidR="001041BB" w:rsidRDefault="001041BB" w:rsidP="00D027D9">
      <w:pPr>
        <w:pStyle w:val="NormalWeb"/>
        <w:shd w:val="clear" w:color="auto" w:fill="FFFFFF"/>
        <w:spacing w:before="0" w:beforeAutospacing="0" w:after="0" w:afterAutospacing="0" w:line="221" w:lineRule="atLeast"/>
        <w:jc w:val="both"/>
        <w:textAlignment w:val="baseline"/>
        <w:rPr>
          <w:bdr w:val="none" w:sz="0" w:space="0" w:color="auto" w:frame="1"/>
        </w:rPr>
      </w:pPr>
      <w:r w:rsidRPr="00D027D9">
        <w:rPr>
          <w:bdr w:val="none" w:sz="0" w:space="0" w:color="auto" w:frame="1"/>
        </w:rPr>
        <w:t>La tradición de la heteronomía</w:t>
      </w:r>
      <w:bookmarkStart w:id="0" w:name="sdfootnote1anc"/>
      <w:r w:rsidR="00D00B50" w:rsidRPr="00D027D9">
        <w:rPr>
          <w:bdr w:val="none" w:sz="0" w:space="0" w:color="auto" w:frame="1"/>
        </w:rPr>
        <w:fldChar w:fldCharType="begin"/>
      </w:r>
      <w:r w:rsidRPr="00D027D9">
        <w:rPr>
          <w:bdr w:val="none" w:sz="0" w:space="0" w:color="auto" w:frame="1"/>
        </w:rPr>
        <w:instrText xml:space="preserve"> HYPERLINK "https://cooperativa.cat/es/per-una-revolucio-integral/" \l "sdfootnote1sym" </w:instrText>
      </w:r>
      <w:r w:rsidR="00D00B50" w:rsidRPr="00D027D9">
        <w:rPr>
          <w:bdr w:val="none" w:sz="0" w:space="0" w:color="auto" w:frame="1"/>
        </w:rPr>
        <w:fldChar w:fldCharType="separate"/>
      </w:r>
      <w:r w:rsidRPr="00D027D9">
        <w:rPr>
          <w:bdr w:val="none" w:sz="0" w:space="0" w:color="auto" w:frame="1"/>
        </w:rPr>
        <w:t>1</w:t>
      </w:r>
      <w:r w:rsidR="00D00B50" w:rsidRPr="00D027D9">
        <w:rPr>
          <w:bdr w:val="none" w:sz="0" w:space="0" w:color="auto" w:frame="1"/>
        </w:rPr>
        <w:fldChar w:fldCharType="end"/>
      </w:r>
      <w:bookmarkEnd w:id="0"/>
      <w:r w:rsidRPr="00D027D9">
        <w:rPr>
          <w:bdr w:val="none" w:sz="0" w:space="0" w:color="auto" w:frame="1"/>
        </w:rPr>
        <w:t>la conforman todos aquellos sistemas de organización social que han establecido las</w:t>
      </w:r>
      <w:r w:rsidR="00D027D9">
        <w:rPr>
          <w:bdr w:val="none" w:sz="0" w:space="0" w:color="auto" w:frame="1"/>
        </w:rPr>
        <w:t xml:space="preserve"> </w:t>
      </w:r>
      <w:r w:rsidRPr="00D027D9">
        <w:rPr>
          <w:bdr w:val="none" w:sz="0" w:space="0" w:color="auto" w:frame="1"/>
        </w:rPr>
        <w:t>desigualdades</w:t>
      </w:r>
      <w:r w:rsidR="00D027D9">
        <w:rPr>
          <w:bdr w:val="none" w:sz="0" w:space="0" w:color="auto" w:frame="1"/>
        </w:rPr>
        <w:t xml:space="preserve"> </w:t>
      </w:r>
      <w:r w:rsidRPr="00D027D9">
        <w:rPr>
          <w:bdr w:val="none" w:sz="0" w:space="0" w:color="auto" w:frame="1"/>
        </w:rPr>
        <w:t>y las</w:t>
      </w:r>
      <w:r w:rsidR="00D027D9">
        <w:rPr>
          <w:bdr w:val="none" w:sz="0" w:space="0" w:color="auto" w:frame="1"/>
        </w:rPr>
        <w:t xml:space="preserve"> </w:t>
      </w:r>
      <w:r w:rsidRPr="00D027D9">
        <w:rPr>
          <w:bdr w:val="none" w:sz="0" w:space="0" w:color="auto" w:frame="1"/>
        </w:rPr>
        <w:t>jerarquías</w:t>
      </w:r>
      <w:r w:rsidR="00D027D9">
        <w:rPr>
          <w:bdr w:val="none" w:sz="0" w:space="0" w:color="auto" w:frame="1"/>
        </w:rPr>
        <w:t xml:space="preserve"> </w:t>
      </w:r>
      <w:r w:rsidRPr="00D027D9">
        <w:rPr>
          <w:bdr w:val="none" w:sz="0" w:space="0" w:color="auto" w:frame="1"/>
        </w:rPr>
        <w:t>entre la humanidad.</w:t>
      </w:r>
      <w:r w:rsidR="00D027D9">
        <w:rPr>
          <w:bdr w:val="none" w:sz="0" w:space="0" w:color="auto" w:frame="1"/>
        </w:rPr>
        <w:t xml:space="preserve"> </w:t>
      </w:r>
      <w:r w:rsidRPr="00D027D9">
        <w:rPr>
          <w:bdr w:val="none" w:sz="0" w:space="0" w:color="auto" w:frame="1"/>
        </w:rPr>
        <w:t>Los</w:t>
      </w:r>
      <w:r w:rsidR="00D027D9">
        <w:rPr>
          <w:bdr w:val="none" w:sz="0" w:space="0" w:color="auto" w:frame="1"/>
        </w:rPr>
        <w:t xml:space="preserve"> </w:t>
      </w:r>
      <w:r w:rsidRPr="00D027D9">
        <w:rPr>
          <w:bdr w:val="none" w:sz="0" w:space="0" w:color="auto" w:frame="1"/>
        </w:rPr>
        <w:t>Estados</w:t>
      </w:r>
      <w:r w:rsidR="00D027D9">
        <w:rPr>
          <w:bdr w:val="none" w:sz="0" w:space="0" w:color="auto" w:frame="1"/>
        </w:rPr>
        <w:t xml:space="preserve"> </w:t>
      </w:r>
      <w:r w:rsidRPr="00D027D9">
        <w:rPr>
          <w:bdr w:val="none" w:sz="0" w:space="0" w:color="auto" w:frame="1"/>
        </w:rPr>
        <w:t>y las</w:t>
      </w:r>
      <w:r w:rsidR="00D027D9">
        <w:rPr>
          <w:bdr w:val="none" w:sz="0" w:space="0" w:color="auto" w:frame="1"/>
        </w:rPr>
        <w:t xml:space="preserve"> </w:t>
      </w:r>
      <w:r w:rsidRPr="00D027D9">
        <w:rPr>
          <w:bdr w:val="none" w:sz="0" w:space="0" w:color="auto" w:frame="1"/>
        </w:rPr>
        <w:t>clases sociales:</w:t>
      </w:r>
      <w:r w:rsidR="00D027D9">
        <w:rPr>
          <w:bdr w:val="none" w:sz="0" w:space="0" w:color="auto" w:frame="1"/>
        </w:rPr>
        <w:t xml:space="preserve"> </w:t>
      </w:r>
      <w:r w:rsidRPr="00D027D9">
        <w:rPr>
          <w:bdr w:val="none" w:sz="0" w:space="0" w:color="auto" w:frame="1"/>
        </w:rPr>
        <w:t xml:space="preserve">imperios, coronas, césares, faraones, </w:t>
      </w:r>
      <w:proofErr w:type="spellStart"/>
      <w:r w:rsidR="00D027D9" w:rsidRPr="00D027D9">
        <w:rPr>
          <w:bdr w:val="none" w:sz="0" w:space="0" w:color="auto" w:frame="1"/>
        </w:rPr>
        <w:t>f</w:t>
      </w:r>
      <w:r w:rsidRPr="00D027D9">
        <w:rPr>
          <w:bdr w:val="none" w:sz="0" w:space="0" w:color="auto" w:frame="1"/>
        </w:rPr>
        <w:t>ührers</w:t>
      </w:r>
      <w:proofErr w:type="spellEnd"/>
      <w:r w:rsidRPr="00D027D9">
        <w:rPr>
          <w:bdr w:val="none" w:sz="0" w:space="0" w:color="auto" w:frame="1"/>
        </w:rPr>
        <w:t>…Ejército, cuerpos represivos,</w:t>
      </w:r>
      <w:r w:rsidR="00D027D9" w:rsidRPr="00D027D9">
        <w:rPr>
          <w:bdr w:val="none" w:sz="0" w:space="0" w:color="auto" w:frame="1"/>
        </w:rPr>
        <w:t xml:space="preserve"> </w:t>
      </w:r>
      <w:r w:rsidRPr="00D027D9">
        <w:rPr>
          <w:bdr w:val="none" w:sz="0" w:space="0" w:color="auto" w:frame="1"/>
        </w:rPr>
        <w:t>cárceles…</w:t>
      </w:r>
      <w:r w:rsidR="00D027D9">
        <w:rPr>
          <w:bdr w:val="none" w:sz="0" w:space="0" w:color="auto" w:frame="1"/>
        </w:rPr>
        <w:t>p</w:t>
      </w:r>
      <w:r w:rsidRPr="00D027D9">
        <w:rPr>
          <w:bdr w:val="none" w:sz="0" w:space="0" w:color="auto" w:frame="1"/>
        </w:rPr>
        <w:t>oseedores</w:t>
      </w:r>
      <w:r w:rsidR="00D027D9">
        <w:rPr>
          <w:bdr w:val="none" w:sz="0" w:space="0" w:color="auto" w:frame="1"/>
        </w:rPr>
        <w:t xml:space="preserve"> </w:t>
      </w:r>
      <w:r w:rsidRPr="00D027D9">
        <w:rPr>
          <w:bdr w:val="none" w:sz="0" w:space="0" w:color="auto" w:frame="1"/>
        </w:rPr>
        <w:t>y</w:t>
      </w:r>
      <w:r w:rsidR="00D027D9">
        <w:rPr>
          <w:bdr w:val="none" w:sz="0" w:space="0" w:color="auto" w:frame="1"/>
        </w:rPr>
        <w:t xml:space="preserve"> </w:t>
      </w:r>
      <w:r w:rsidRPr="00D027D9">
        <w:rPr>
          <w:bdr w:val="none" w:sz="0" w:space="0" w:color="auto" w:frame="1"/>
        </w:rPr>
        <w:t>desposeídos,</w:t>
      </w:r>
      <w:r w:rsidR="00D027D9">
        <w:rPr>
          <w:bdr w:val="none" w:sz="0" w:space="0" w:color="auto" w:frame="1"/>
        </w:rPr>
        <w:t xml:space="preserve"> </w:t>
      </w:r>
      <w:r w:rsidRPr="00D027D9">
        <w:rPr>
          <w:bdr w:val="none" w:sz="0" w:space="0" w:color="auto" w:frame="1"/>
        </w:rPr>
        <w:t>ricos</w:t>
      </w:r>
      <w:r w:rsidR="00D027D9">
        <w:rPr>
          <w:bdr w:val="none" w:sz="0" w:space="0" w:color="auto" w:frame="1"/>
        </w:rPr>
        <w:t xml:space="preserve"> </w:t>
      </w:r>
      <w:r w:rsidRPr="00D027D9">
        <w:rPr>
          <w:bdr w:val="none" w:sz="0" w:space="0" w:color="auto" w:frame="1"/>
        </w:rPr>
        <w:t>y</w:t>
      </w:r>
      <w:r w:rsidR="00D027D9">
        <w:rPr>
          <w:bdr w:val="none" w:sz="0" w:space="0" w:color="auto" w:frame="1"/>
        </w:rPr>
        <w:t xml:space="preserve"> </w:t>
      </w:r>
      <w:r w:rsidRPr="00D027D9">
        <w:rPr>
          <w:bdr w:val="none" w:sz="0" w:space="0" w:color="auto" w:frame="1"/>
        </w:rPr>
        <w:t>pobres,</w:t>
      </w:r>
      <w:r w:rsidR="00D027D9">
        <w:rPr>
          <w:bdr w:val="none" w:sz="0" w:space="0" w:color="auto" w:frame="1"/>
        </w:rPr>
        <w:t xml:space="preserve">  </w:t>
      </w:r>
      <w:r w:rsidRPr="00D027D9">
        <w:rPr>
          <w:bdr w:val="none" w:sz="0" w:space="0" w:color="auto" w:frame="1"/>
        </w:rPr>
        <w:t>amos</w:t>
      </w:r>
      <w:r w:rsidR="00D027D9">
        <w:rPr>
          <w:bdr w:val="none" w:sz="0" w:space="0" w:color="auto" w:frame="1"/>
        </w:rPr>
        <w:t xml:space="preserve"> </w:t>
      </w:r>
      <w:r w:rsidRPr="00D027D9">
        <w:rPr>
          <w:bdr w:val="none" w:sz="0" w:space="0" w:color="auto" w:frame="1"/>
        </w:rPr>
        <w:t>y</w:t>
      </w:r>
      <w:r w:rsidR="00D027D9">
        <w:rPr>
          <w:bdr w:val="none" w:sz="0" w:space="0" w:color="auto" w:frame="1"/>
        </w:rPr>
        <w:t xml:space="preserve"> </w:t>
      </w:r>
      <w:r w:rsidRPr="00D027D9">
        <w:rPr>
          <w:bdr w:val="none" w:sz="0" w:space="0" w:color="auto" w:frame="1"/>
        </w:rPr>
        <w:t>siervos.</w:t>
      </w:r>
      <w:r w:rsidR="00D027D9">
        <w:rPr>
          <w:bdr w:val="none" w:sz="0" w:space="0" w:color="auto" w:frame="1"/>
        </w:rPr>
        <w:t xml:space="preserve"> </w:t>
      </w:r>
      <w:r w:rsidRPr="00D027D9">
        <w:rPr>
          <w:bdr w:val="none" w:sz="0" w:space="0" w:color="auto" w:frame="1"/>
        </w:rPr>
        <w:t>El</w:t>
      </w:r>
      <w:r w:rsidR="00D027D9">
        <w:rPr>
          <w:bdr w:val="none" w:sz="0" w:space="0" w:color="auto" w:frame="1"/>
        </w:rPr>
        <w:t xml:space="preserve"> </w:t>
      </w:r>
      <w:r w:rsidRPr="00D027D9">
        <w:rPr>
          <w:bdr w:val="none" w:sz="0" w:space="0" w:color="auto" w:frame="1"/>
        </w:rPr>
        <w:t>dinero</w:t>
      </w:r>
      <w:r w:rsidR="00D027D9">
        <w:rPr>
          <w:bdr w:val="none" w:sz="0" w:space="0" w:color="auto" w:frame="1"/>
        </w:rPr>
        <w:t xml:space="preserve"> </w:t>
      </w:r>
      <w:r w:rsidRPr="00D027D9">
        <w:rPr>
          <w:bdr w:val="none" w:sz="0" w:space="0" w:color="auto" w:frame="1"/>
        </w:rPr>
        <w:t xml:space="preserve">y </w:t>
      </w:r>
      <w:r w:rsidR="00D027D9" w:rsidRPr="00D027D9">
        <w:rPr>
          <w:bdr w:val="none" w:sz="0" w:space="0" w:color="auto" w:frame="1"/>
        </w:rPr>
        <w:t>l</w:t>
      </w:r>
      <w:r w:rsidRPr="00D027D9">
        <w:rPr>
          <w:bdr w:val="none" w:sz="0" w:space="0" w:color="auto" w:frame="1"/>
        </w:rPr>
        <w:t>os</w:t>
      </w:r>
      <w:r w:rsidR="00D027D9">
        <w:rPr>
          <w:bdr w:val="none" w:sz="0" w:space="0" w:color="auto" w:frame="1"/>
        </w:rPr>
        <w:t xml:space="preserve"> </w:t>
      </w:r>
      <w:r w:rsidRPr="00D027D9">
        <w:rPr>
          <w:bdr w:val="none" w:sz="0" w:space="0" w:color="auto" w:frame="1"/>
        </w:rPr>
        <w:t>sistemas monetarios</w:t>
      </w:r>
      <w:r w:rsidR="00D027D9">
        <w:rPr>
          <w:bdr w:val="none" w:sz="0" w:space="0" w:color="auto" w:frame="1"/>
        </w:rPr>
        <w:t xml:space="preserve"> </w:t>
      </w:r>
      <w:r w:rsidRPr="00D027D9">
        <w:rPr>
          <w:bdr w:val="none" w:sz="0" w:space="0" w:color="auto" w:frame="1"/>
        </w:rPr>
        <w:t>de acumulación.</w:t>
      </w:r>
      <w:r w:rsidR="00D027D9">
        <w:rPr>
          <w:bdr w:val="none" w:sz="0" w:space="0" w:color="auto" w:frame="1"/>
        </w:rPr>
        <w:t xml:space="preserve"> </w:t>
      </w:r>
      <w:r w:rsidRPr="00D027D9">
        <w:rPr>
          <w:bdr w:val="none" w:sz="0" w:space="0" w:color="auto" w:frame="1"/>
        </w:rPr>
        <w:t>Gobernantes</w:t>
      </w:r>
      <w:r w:rsidR="00D027D9">
        <w:rPr>
          <w:bdr w:val="none" w:sz="0" w:space="0" w:color="auto" w:frame="1"/>
        </w:rPr>
        <w:t xml:space="preserve"> </w:t>
      </w:r>
      <w:r w:rsidRPr="00D027D9">
        <w:rPr>
          <w:bdr w:val="none" w:sz="0" w:space="0" w:color="auto" w:frame="1"/>
        </w:rPr>
        <w:t>y</w:t>
      </w:r>
      <w:r w:rsidR="00D027D9">
        <w:rPr>
          <w:bdr w:val="none" w:sz="0" w:space="0" w:color="auto" w:frame="1"/>
        </w:rPr>
        <w:t xml:space="preserve"> </w:t>
      </w:r>
      <w:r w:rsidRPr="00D027D9">
        <w:rPr>
          <w:bdr w:val="none" w:sz="0" w:space="0" w:color="auto" w:frame="1"/>
        </w:rPr>
        <w:t>gobernados.</w:t>
      </w:r>
      <w:r w:rsidR="00D027D9">
        <w:rPr>
          <w:bdr w:val="none" w:sz="0" w:space="0" w:color="auto" w:frame="1"/>
        </w:rPr>
        <w:t xml:space="preserve"> </w:t>
      </w:r>
      <w:r w:rsidRPr="00D027D9">
        <w:rPr>
          <w:bdr w:val="none" w:sz="0" w:space="0" w:color="auto" w:frame="1"/>
        </w:rPr>
        <w:t>Dictaduras oligárquicas</w:t>
      </w:r>
      <w:r w:rsidR="00D027D9">
        <w:rPr>
          <w:bdr w:val="none" w:sz="0" w:space="0" w:color="auto" w:frame="1"/>
        </w:rPr>
        <w:t xml:space="preserve"> </w:t>
      </w:r>
      <w:r w:rsidRPr="00D027D9">
        <w:rPr>
          <w:bdr w:val="none" w:sz="0" w:space="0" w:color="auto" w:frame="1"/>
        </w:rPr>
        <w:t>que se autoproclaman “democracias” usando la falacia de la “representación”.</w:t>
      </w:r>
      <w:r w:rsidR="00D027D9">
        <w:rPr>
          <w:bdr w:val="none" w:sz="0" w:space="0" w:color="auto" w:frame="1"/>
        </w:rPr>
        <w:t xml:space="preserve"> </w:t>
      </w:r>
      <w:r w:rsidRPr="00D027D9">
        <w:rPr>
          <w:bdr w:val="none" w:sz="0" w:space="0" w:color="auto" w:frame="1"/>
        </w:rPr>
        <w:t>Estados “de derecho”, “sociales” o “del bienestar”:</w:t>
      </w:r>
      <w:r w:rsidR="00D027D9" w:rsidRPr="00D027D9">
        <w:rPr>
          <w:bdr w:val="none" w:sz="0" w:space="0" w:color="auto" w:frame="1"/>
        </w:rPr>
        <w:t xml:space="preserve"> </w:t>
      </w:r>
      <w:r w:rsidRPr="00D027D9">
        <w:rPr>
          <w:bdr w:val="none" w:sz="0" w:space="0" w:color="auto" w:frame="1"/>
        </w:rPr>
        <w:t>despotismo ilustrado.</w:t>
      </w:r>
      <w:r w:rsidR="00D027D9">
        <w:rPr>
          <w:bdr w:val="none" w:sz="0" w:space="0" w:color="auto" w:frame="1"/>
        </w:rPr>
        <w:t xml:space="preserve"> </w:t>
      </w:r>
      <w:r w:rsidRPr="00D027D9">
        <w:rPr>
          <w:bdr w:val="none" w:sz="0" w:space="0" w:color="auto" w:frame="1"/>
        </w:rPr>
        <w:t xml:space="preserve">Parlamentarismo, </w:t>
      </w:r>
      <w:proofErr w:type="spellStart"/>
      <w:r w:rsidRPr="00D027D9">
        <w:rPr>
          <w:bdr w:val="none" w:sz="0" w:space="0" w:color="auto" w:frame="1"/>
        </w:rPr>
        <w:t>partitocracia</w:t>
      </w:r>
      <w:proofErr w:type="spellEnd"/>
      <w:r w:rsidRPr="00D027D9">
        <w:rPr>
          <w:bdr w:val="none" w:sz="0" w:space="0" w:color="auto" w:frame="1"/>
        </w:rPr>
        <w:t xml:space="preserve"> y politiquería</w:t>
      </w:r>
      <w:r w:rsidRPr="001041BB">
        <w:rPr>
          <w:bdr w:val="none" w:sz="0" w:space="0" w:color="auto" w:frame="1"/>
        </w:rPr>
        <w:t>.</w:t>
      </w:r>
    </w:p>
    <w:p w:rsidR="00D027D9" w:rsidRPr="001041BB" w:rsidRDefault="00D027D9" w:rsidP="001041BB">
      <w:pPr>
        <w:pStyle w:val="NormalWeb"/>
        <w:shd w:val="clear" w:color="auto" w:fill="FFFFFF"/>
        <w:spacing w:before="0" w:beforeAutospacing="0" w:after="0" w:afterAutospacing="0" w:line="221" w:lineRule="atLeast"/>
        <w:jc w:val="both"/>
        <w:textAlignment w:val="baseline"/>
      </w:pPr>
    </w:p>
    <w:p w:rsidR="001041BB" w:rsidRDefault="001041BB" w:rsidP="001041BB">
      <w:pPr>
        <w:pStyle w:val="NormalWeb"/>
        <w:shd w:val="clear" w:color="auto" w:fill="FFFFFF"/>
        <w:spacing w:before="0" w:beforeAutospacing="0" w:after="0" w:afterAutospacing="0" w:line="221" w:lineRule="atLeast"/>
        <w:jc w:val="both"/>
        <w:textAlignment w:val="baseline"/>
        <w:rPr>
          <w:bdr w:val="none" w:sz="0" w:space="0" w:color="auto" w:frame="1"/>
        </w:rPr>
      </w:pPr>
      <w:r w:rsidRPr="001041BB">
        <w:rPr>
          <w:bdr w:val="none" w:sz="0" w:space="0" w:color="auto" w:frame="1"/>
        </w:rPr>
        <w:t>Siempre unas minorías que concentran el poder de decisión y la capacidad de determinación de las condiciones y los asuntos que afectan a todos.</w:t>
      </w:r>
      <w:r w:rsidR="00D027D9">
        <w:rPr>
          <w:rStyle w:val="apple-converted-space"/>
        </w:rPr>
        <w:t xml:space="preserve"> </w:t>
      </w:r>
      <w:r w:rsidRPr="001041BB">
        <w:rPr>
          <w:bdr w:val="none" w:sz="0" w:space="0" w:color="auto" w:frame="1"/>
        </w:rPr>
        <w:t>Esta tradición es hegemónica hoy en día, con la mundialización de la “democracia representativa”, un</w:t>
      </w:r>
      <w:r w:rsidRPr="001041BB">
        <w:rPr>
          <w:rStyle w:val="apple-converted-space"/>
          <w:bdr w:val="none" w:sz="0" w:space="0" w:color="auto" w:frame="1"/>
        </w:rPr>
        <w:t> </w:t>
      </w:r>
      <w:r w:rsidRPr="001041BB">
        <w:rPr>
          <w:bdr w:val="none" w:sz="0" w:space="0" w:color="auto" w:frame="1"/>
        </w:rPr>
        <w:t>perfeccionamiento del sistema de dominación que se ha puesto la máscara de “democrático”, como si en éste el poder se encontrara en manos del pueblo, cuando en realidad el poder ha seguido concentrándose cada vez en menos manos.</w:t>
      </w:r>
    </w:p>
    <w:p w:rsidR="00D027D9" w:rsidRPr="001041BB" w:rsidRDefault="00D027D9" w:rsidP="001041BB">
      <w:pPr>
        <w:pStyle w:val="NormalWeb"/>
        <w:shd w:val="clear" w:color="auto" w:fill="FFFFFF"/>
        <w:spacing w:before="0" w:beforeAutospacing="0" w:after="0" w:afterAutospacing="0" w:line="221" w:lineRule="atLeast"/>
        <w:jc w:val="both"/>
        <w:textAlignment w:val="baseline"/>
      </w:pPr>
    </w:p>
    <w:p w:rsidR="001041BB" w:rsidRDefault="001041BB" w:rsidP="001041BB">
      <w:pPr>
        <w:pStyle w:val="NormalWeb"/>
        <w:shd w:val="clear" w:color="auto" w:fill="FFFFFF"/>
        <w:spacing w:before="0" w:beforeAutospacing="0" w:after="0" w:afterAutospacing="0" w:line="221" w:lineRule="atLeast"/>
        <w:jc w:val="both"/>
        <w:textAlignment w:val="baseline"/>
        <w:rPr>
          <w:bdr w:val="none" w:sz="0" w:space="0" w:color="auto" w:frame="1"/>
        </w:rPr>
      </w:pPr>
      <w:r w:rsidRPr="001041BB">
        <w:t xml:space="preserve">Los </w:t>
      </w:r>
      <w:proofErr w:type="spellStart"/>
      <w:r w:rsidRPr="001041BB">
        <w:t>disvalores</w:t>
      </w:r>
      <w:proofErr w:type="spellEnd"/>
      <w:r w:rsidRPr="001041BB">
        <w:t xml:space="preserve"> y los idearios relacionados con esta tradición hacen prevalecer lo peor de las personas y de la potencialidad humana, potencialidad para el bien y para el mal.</w:t>
      </w:r>
      <w:r w:rsidRPr="001041BB">
        <w:rPr>
          <w:rStyle w:val="apple-converted-space"/>
        </w:rPr>
        <w:t> </w:t>
      </w:r>
      <w:r w:rsidRPr="001041BB">
        <w:rPr>
          <w:bdr w:val="none" w:sz="0" w:space="0" w:color="auto" w:frame="1"/>
        </w:rPr>
        <w:t>Se basan a menudo en la idea de que las personas somos lobos unas para otras, que</w:t>
      </w:r>
      <w:r w:rsidR="00D027D9">
        <w:rPr>
          <w:bdr w:val="none" w:sz="0" w:space="0" w:color="auto" w:frame="1"/>
        </w:rPr>
        <w:t xml:space="preserve"> </w:t>
      </w:r>
      <w:r w:rsidRPr="001041BB">
        <w:rPr>
          <w:i/>
          <w:iCs/>
          <w:bdr w:val="none" w:sz="0" w:space="0" w:color="auto" w:frame="1"/>
        </w:rPr>
        <w:t>“somos malas por naturaleza”</w:t>
      </w:r>
      <w:r w:rsidRPr="001041BB">
        <w:rPr>
          <w:bdr w:val="none" w:sz="0" w:space="0" w:color="auto" w:frame="1"/>
        </w:rPr>
        <w:t>, que lo normal es</w:t>
      </w:r>
      <w:r w:rsidR="00D027D9">
        <w:rPr>
          <w:bdr w:val="none" w:sz="0" w:space="0" w:color="auto" w:frame="1"/>
        </w:rPr>
        <w:t xml:space="preserve"> </w:t>
      </w:r>
      <w:r w:rsidRPr="001041BB">
        <w:rPr>
          <w:i/>
          <w:iCs/>
          <w:bdr w:val="none" w:sz="0" w:space="0" w:color="auto" w:frame="1"/>
        </w:rPr>
        <w:t>“la guerra de todos contra todos”</w:t>
      </w:r>
      <w:r w:rsidRPr="001041BB">
        <w:rPr>
          <w:bdr w:val="none" w:sz="0" w:space="0" w:color="auto" w:frame="1"/>
        </w:rPr>
        <w:t>, y sostienen así el conformismo con el statu quo, la docilidad y la</w:t>
      </w:r>
      <w:r w:rsidRPr="001041BB">
        <w:rPr>
          <w:rStyle w:val="apple-converted-space"/>
          <w:bdr w:val="none" w:sz="0" w:space="0" w:color="auto" w:frame="1"/>
        </w:rPr>
        <w:t> </w:t>
      </w:r>
      <w:r w:rsidRPr="001041BB">
        <w:rPr>
          <w:bdr w:val="none" w:sz="0" w:space="0" w:color="auto" w:frame="1"/>
        </w:rPr>
        <w:t>sumisión ante los poderosos opresores, la complicidad con la injusticia.</w:t>
      </w:r>
      <w:r w:rsidR="00D027D9">
        <w:rPr>
          <w:rStyle w:val="apple-converted-space"/>
        </w:rPr>
        <w:t xml:space="preserve"> </w:t>
      </w:r>
      <w:r w:rsidRPr="001041BB">
        <w:rPr>
          <w:bdr w:val="none" w:sz="0" w:space="0" w:color="auto" w:frame="1"/>
        </w:rPr>
        <w:t>Y no son sólo los valores negativos, los que sostienen la</w:t>
      </w:r>
      <w:r>
        <w:rPr>
          <w:bdr w:val="none" w:sz="0" w:space="0" w:color="auto" w:frame="1"/>
        </w:rPr>
        <w:t xml:space="preserve"> </w:t>
      </w:r>
      <w:r w:rsidRPr="001041BB">
        <w:rPr>
          <w:bdr w:val="none" w:sz="0" w:space="0" w:color="auto" w:frame="1"/>
        </w:rPr>
        <w:t>heteronomía, sino también</w:t>
      </w:r>
      <w:r w:rsidR="00D027D9">
        <w:rPr>
          <w:bdr w:val="none" w:sz="0" w:space="0" w:color="auto" w:frame="1"/>
        </w:rPr>
        <w:t xml:space="preserve"> </w:t>
      </w:r>
      <w:r w:rsidRPr="001041BB">
        <w:rPr>
          <w:bdr w:val="none" w:sz="0" w:space="0" w:color="auto" w:frame="1"/>
        </w:rPr>
        <w:t>la falta de valores positivos, la apatía y la indiferencia, la ausencia de sentido ético de la existencia.</w:t>
      </w:r>
    </w:p>
    <w:p w:rsidR="00D027D9" w:rsidRPr="001041BB" w:rsidRDefault="00D027D9" w:rsidP="001041BB">
      <w:pPr>
        <w:pStyle w:val="NormalWeb"/>
        <w:shd w:val="clear" w:color="auto" w:fill="FFFFFF"/>
        <w:spacing w:before="0" w:beforeAutospacing="0" w:after="0" w:afterAutospacing="0" w:line="221" w:lineRule="atLeast"/>
        <w:jc w:val="both"/>
        <w:textAlignment w:val="baseline"/>
      </w:pPr>
    </w:p>
    <w:p w:rsidR="001041BB" w:rsidRDefault="001041BB" w:rsidP="001041BB">
      <w:pPr>
        <w:pStyle w:val="NormalWeb"/>
        <w:shd w:val="clear" w:color="auto" w:fill="FFFFFF"/>
        <w:spacing w:before="0" w:beforeAutospacing="0" w:after="0" w:afterAutospacing="0" w:line="221" w:lineRule="atLeast"/>
        <w:jc w:val="both"/>
        <w:textAlignment w:val="baseline"/>
        <w:rPr>
          <w:bdr w:val="none" w:sz="0" w:space="0" w:color="auto" w:frame="1"/>
        </w:rPr>
      </w:pPr>
      <w:r w:rsidRPr="001041BB">
        <w:t>Contrariamente, la tradición de la</w:t>
      </w:r>
      <w:r w:rsidRPr="001041BB">
        <w:rPr>
          <w:rStyle w:val="apple-converted-space"/>
        </w:rPr>
        <w:t> </w:t>
      </w:r>
      <w:r w:rsidRPr="001041BB">
        <w:rPr>
          <w:bdr w:val="none" w:sz="0" w:space="0" w:color="auto" w:frame="1"/>
        </w:rPr>
        <w:t>autonomía</w:t>
      </w:r>
      <w:bookmarkStart w:id="1" w:name="sdfootnote2anc"/>
      <w:r w:rsidR="00D00B50" w:rsidRPr="001041BB">
        <w:rPr>
          <w:bdr w:val="none" w:sz="0" w:space="0" w:color="auto" w:frame="1"/>
        </w:rPr>
        <w:fldChar w:fldCharType="begin"/>
      </w:r>
      <w:r w:rsidRPr="001041BB">
        <w:rPr>
          <w:bdr w:val="none" w:sz="0" w:space="0" w:color="auto" w:frame="1"/>
        </w:rPr>
        <w:instrText xml:space="preserve"> HYPERLINK "https://cooperativa.cat/es/per-una-revolucio-integral/" \l "sdfootnote2sym" </w:instrText>
      </w:r>
      <w:r w:rsidR="00D00B50" w:rsidRPr="001041BB">
        <w:rPr>
          <w:bdr w:val="none" w:sz="0" w:space="0" w:color="auto" w:frame="1"/>
        </w:rPr>
        <w:fldChar w:fldCharType="separate"/>
      </w:r>
      <w:r w:rsidRPr="001041BB">
        <w:rPr>
          <w:rStyle w:val="Hipervnculo"/>
          <w:color w:val="auto"/>
          <w:bdr w:val="none" w:sz="0" w:space="0" w:color="auto" w:frame="1"/>
          <w:vertAlign w:val="superscript"/>
        </w:rPr>
        <w:t>2</w:t>
      </w:r>
      <w:r w:rsidR="00D00B50" w:rsidRPr="001041BB">
        <w:rPr>
          <w:bdr w:val="none" w:sz="0" w:space="0" w:color="auto" w:frame="1"/>
        </w:rPr>
        <w:fldChar w:fldCharType="end"/>
      </w:r>
      <w:bookmarkEnd w:id="1"/>
      <w:r w:rsidRPr="001041BB">
        <w:rPr>
          <w:rStyle w:val="apple-converted-space"/>
          <w:bdr w:val="none" w:sz="0" w:space="0" w:color="auto" w:frame="1"/>
        </w:rPr>
        <w:t> </w:t>
      </w:r>
      <w:r w:rsidRPr="001041BB">
        <w:t>la conforman aquellos sistemas de organización social que han rechazado los fenómenos anteriormente mencionados, así como los intentos y esfuerzos para conseguir establecer estos sistemas, tantas veces aplastados por las</w:t>
      </w:r>
      <w:r w:rsidRPr="001041BB">
        <w:rPr>
          <w:rStyle w:val="apple-converted-space"/>
        </w:rPr>
        <w:t> </w:t>
      </w:r>
      <w:r w:rsidRPr="001041BB">
        <w:rPr>
          <w:bdr w:val="none" w:sz="0" w:space="0" w:color="auto" w:frame="1"/>
        </w:rPr>
        <w:t>clases privilegiadas</w:t>
      </w:r>
      <w:r w:rsidRPr="001041BB">
        <w:rPr>
          <w:rStyle w:val="apple-converted-space"/>
        </w:rPr>
        <w:t> </w:t>
      </w:r>
      <w:r w:rsidRPr="001041BB">
        <w:t>y sus</w:t>
      </w:r>
      <w:r>
        <w:t xml:space="preserve"> </w:t>
      </w:r>
      <w:r w:rsidRPr="001041BB">
        <w:rPr>
          <w:bdr w:val="none" w:sz="0" w:space="0" w:color="auto" w:frame="1"/>
        </w:rPr>
        <w:t>mercenarios</w:t>
      </w:r>
      <w:r w:rsidRPr="001041BB">
        <w:t>. Así,</w:t>
      </w:r>
      <w:r w:rsidRPr="001041BB">
        <w:rPr>
          <w:rStyle w:val="apple-converted-space"/>
          <w:bdr w:val="none" w:sz="0" w:space="0" w:color="auto" w:frame="1"/>
        </w:rPr>
        <w:t> </w:t>
      </w:r>
      <w:r w:rsidRPr="001041BB">
        <w:rPr>
          <w:bdr w:val="none" w:sz="0" w:space="0" w:color="auto" w:frame="1"/>
        </w:rPr>
        <w:t>han apostado por organizarse sin jerarquías, ni Estados, ni clases sociales, ni diferencias de privilegio entre minorías favorecidas y el resto, defendiendo que el poder de decisión se comparta entre todos los miembros de cada comunidad.</w:t>
      </w:r>
      <w:r w:rsidRPr="001041BB">
        <w:rPr>
          <w:rStyle w:val="apple-converted-space"/>
        </w:rPr>
        <w:t> </w:t>
      </w:r>
      <w:r w:rsidRPr="001041BB">
        <w:rPr>
          <w:bdr w:val="none" w:sz="0" w:space="0" w:color="auto" w:frame="1"/>
        </w:rPr>
        <w:t xml:space="preserve">Esto siempre se ha llevado a cabo mediante regímenes </w:t>
      </w:r>
      <w:proofErr w:type="spellStart"/>
      <w:r w:rsidRPr="001041BB">
        <w:rPr>
          <w:bdr w:val="none" w:sz="0" w:space="0" w:color="auto" w:frame="1"/>
        </w:rPr>
        <w:t>asambelarios</w:t>
      </w:r>
      <w:proofErr w:type="spellEnd"/>
      <w:r w:rsidRPr="001041BB">
        <w:rPr>
          <w:bdr w:val="none" w:sz="0" w:space="0" w:color="auto" w:frame="1"/>
        </w:rPr>
        <w:t xml:space="preserve"> y, por tanto, necesariamente enfocados en el ámbito local como base de poder soberano.</w:t>
      </w:r>
    </w:p>
    <w:p w:rsidR="00D027D9" w:rsidRPr="001041BB" w:rsidRDefault="00D027D9" w:rsidP="001041BB">
      <w:pPr>
        <w:pStyle w:val="NormalWeb"/>
        <w:shd w:val="clear" w:color="auto" w:fill="FFFFFF"/>
        <w:spacing w:before="0" w:beforeAutospacing="0" w:after="0" w:afterAutospacing="0" w:line="221" w:lineRule="atLeast"/>
        <w:jc w:val="both"/>
        <w:textAlignment w:val="baseline"/>
      </w:pPr>
    </w:p>
    <w:p w:rsidR="001041BB" w:rsidRDefault="001041BB" w:rsidP="001041BB">
      <w:pPr>
        <w:pStyle w:val="NormalWeb"/>
        <w:shd w:val="clear" w:color="auto" w:fill="FFFFFF"/>
        <w:spacing w:before="0" w:beforeAutospacing="0" w:after="0" w:afterAutospacing="0" w:line="221" w:lineRule="atLeast"/>
        <w:jc w:val="both"/>
        <w:textAlignment w:val="baseline"/>
      </w:pPr>
      <w:r w:rsidRPr="001041BB">
        <w:t>Los valores e idearios relacionados con la tradición de la autonomía</w:t>
      </w:r>
      <w:r>
        <w:t xml:space="preserve"> </w:t>
      </w:r>
      <w:r w:rsidRPr="001041BB">
        <w:rPr>
          <w:bdr w:val="none" w:sz="0" w:space="0" w:color="auto" w:frame="1"/>
        </w:rPr>
        <w:t>promueven lo mejor de las personas y la potencialidad humana.</w:t>
      </w:r>
      <w:r w:rsidRPr="001041BB">
        <w:rPr>
          <w:rStyle w:val="apple-converted-space"/>
        </w:rPr>
        <w:t> </w:t>
      </w:r>
      <w:r w:rsidRPr="001041BB">
        <w:rPr>
          <w:bdr w:val="none" w:sz="0" w:space="0" w:color="auto" w:frame="1"/>
        </w:rPr>
        <w:t>Se basan en las ideas e ideales de bien, libertad-igualdad, justicia, verdad-honestidad, fraternidad, equidad…</w:t>
      </w:r>
      <w:r w:rsidRPr="001041BB">
        <w:t xml:space="preserve">y en el </w:t>
      </w:r>
      <w:r w:rsidRPr="001041BB">
        <w:lastRenderedPageBreak/>
        <w:t>compromiso del individuo con estas para aportar al bien común. Este compromiso tiene que empujarnos a querer ir aprendiendo y mejorándonos a lo largo de la vida.</w:t>
      </w:r>
    </w:p>
    <w:p w:rsidR="00D027D9" w:rsidRPr="001041BB" w:rsidRDefault="00D027D9" w:rsidP="001041BB">
      <w:pPr>
        <w:pStyle w:val="NormalWeb"/>
        <w:shd w:val="clear" w:color="auto" w:fill="FFFFFF"/>
        <w:spacing w:before="0" w:beforeAutospacing="0" w:after="0" w:afterAutospacing="0" w:line="221" w:lineRule="atLeast"/>
        <w:jc w:val="both"/>
        <w:textAlignment w:val="baseline"/>
      </w:pPr>
    </w:p>
    <w:p w:rsidR="001041BB" w:rsidRDefault="001041BB" w:rsidP="001041BB">
      <w:pPr>
        <w:pStyle w:val="NormalWeb"/>
        <w:shd w:val="clear" w:color="auto" w:fill="FFFFFF"/>
        <w:spacing w:before="0" w:beforeAutospacing="0" w:after="0" w:afterAutospacing="0" w:line="221" w:lineRule="atLeast"/>
        <w:jc w:val="both"/>
        <w:textAlignment w:val="baseline"/>
        <w:rPr>
          <w:bdr w:val="none" w:sz="0" w:space="0" w:color="auto" w:frame="1"/>
        </w:rPr>
      </w:pPr>
      <w:r w:rsidRPr="001041BB">
        <w:t>La historiografía oficial actual difunde la tradición heterónoma pero no la autónoma. Por ejemplo,</w:t>
      </w:r>
      <w:r w:rsidR="00D027D9">
        <w:t xml:space="preserve"> </w:t>
      </w:r>
      <w:r w:rsidRPr="001041BB">
        <w:rPr>
          <w:bdr w:val="none" w:sz="0" w:space="0" w:color="auto" w:frame="1"/>
        </w:rPr>
        <w:t>ha habido una</w:t>
      </w:r>
      <w:r w:rsidRPr="001041BB">
        <w:rPr>
          <w:rStyle w:val="apple-converted-space"/>
          <w:bdr w:val="none" w:sz="0" w:space="0" w:color="auto" w:frame="1"/>
        </w:rPr>
        <w:t> </w:t>
      </w:r>
      <w:r w:rsidRPr="001041BB">
        <w:rPr>
          <w:bdr w:val="none" w:sz="0" w:space="0" w:color="auto" w:frame="1"/>
        </w:rPr>
        <w:t>falsificación histórica de la Alta Edad Media,</w:t>
      </w:r>
      <w:r w:rsidR="00D027D9">
        <w:rPr>
          <w:bdr w:val="none" w:sz="0" w:space="0" w:color="auto" w:frame="1"/>
        </w:rPr>
        <w:t xml:space="preserve"> </w:t>
      </w:r>
      <w:r w:rsidRPr="001041BB">
        <w:rPr>
          <w:bdr w:val="none" w:sz="0" w:space="0" w:color="auto" w:frame="1"/>
        </w:rPr>
        <w:t>en la que el pueblo era una realidad social paralela a los</w:t>
      </w:r>
      <w:r w:rsidRPr="001041BB">
        <w:rPr>
          <w:rStyle w:val="apple-converted-space"/>
          <w:bdr w:val="none" w:sz="0" w:space="0" w:color="auto" w:frame="1"/>
        </w:rPr>
        <w:t> </w:t>
      </w:r>
      <w:r w:rsidRPr="001041BB">
        <w:rPr>
          <w:bdr w:val="none" w:sz="0" w:space="0" w:color="auto" w:frame="1"/>
        </w:rPr>
        <w:t>poderes oligárquicos</w:t>
      </w:r>
      <w:r w:rsidRPr="001041BB">
        <w:rPr>
          <w:rStyle w:val="apple-converted-space"/>
          <w:bdr w:val="none" w:sz="0" w:space="0" w:color="auto" w:frame="1"/>
        </w:rPr>
        <w:t> </w:t>
      </w:r>
      <w:r w:rsidRPr="001041BB">
        <w:rPr>
          <w:bdr w:val="none" w:sz="0" w:space="0" w:color="auto" w:frame="1"/>
        </w:rPr>
        <w:t>constituidos (como la</w:t>
      </w:r>
      <w:r w:rsidRPr="001041BB">
        <w:rPr>
          <w:rStyle w:val="apple-converted-space"/>
          <w:bdr w:val="none" w:sz="0" w:space="0" w:color="auto" w:frame="1"/>
        </w:rPr>
        <w:t> </w:t>
      </w:r>
      <w:r w:rsidRPr="001041BB">
        <w:rPr>
          <w:bdr w:val="none" w:sz="0" w:space="0" w:color="auto" w:frame="1"/>
        </w:rPr>
        <w:t>Corona, el</w:t>
      </w:r>
      <w:r w:rsidR="00D027D9">
        <w:rPr>
          <w:rStyle w:val="apple-converted-space"/>
          <w:bdr w:val="none" w:sz="0" w:space="0" w:color="auto" w:frame="1"/>
        </w:rPr>
        <w:t xml:space="preserve"> </w:t>
      </w:r>
      <w:r w:rsidRPr="001041BB">
        <w:rPr>
          <w:bdr w:val="none" w:sz="0" w:space="0" w:color="auto" w:frame="1"/>
        </w:rPr>
        <w:t>Estado</w:t>
      </w:r>
      <w:r w:rsidR="00D027D9">
        <w:rPr>
          <w:bdr w:val="none" w:sz="0" w:space="0" w:color="auto" w:frame="1"/>
        </w:rPr>
        <w:t xml:space="preserve"> </w:t>
      </w:r>
      <w:proofErr w:type="spellStart"/>
      <w:r w:rsidRPr="001041BB">
        <w:rPr>
          <w:bdr w:val="none" w:sz="0" w:space="0" w:color="auto" w:frame="1"/>
        </w:rPr>
        <w:t>premoderno</w:t>
      </w:r>
      <w:proofErr w:type="spellEnd"/>
      <w:r w:rsidRPr="001041BB">
        <w:rPr>
          <w:bdr w:val="none" w:sz="0" w:space="0" w:color="auto" w:frame="1"/>
        </w:rPr>
        <w:t>, mucho más pequeño y débil que el actual, que fue creciendo y haciéndose fuerte), que organizaba su vida en pequeños municipios en base al</w:t>
      </w:r>
      <w:r w:rsidRPr="001041BB">
        <w:rPr>
          <w:rStyle w:val="apple-converted-space"/>
          <w:bdr w:val="none" w:sz="0" w:space="0" w:color="auto" w:frame="1"/>
        </w:rPr>
        <w:t> </w:t>
      </w:r>
      <w:r w:rsidRPr="001041BB">
        <w:rPr>
          <w:bdr w:val="none" w:sz="0" w:space="0" w:color="auto" w:frame="1"/>
        </w:rPr>
        <w:t>concejo abierto</w:t>
      </w:r>
      <w:r w:rsidR="00D027D9">
        <w:rPr>
          <w:bdr w:val="none" w:sz="0" w:space="0" w:color="auto" w:frame="1"/>
        </w:rPr>
        <w:t xml:space="preserve"> </w:t>
      </w:r>
      <w:r w:rsidRPr="001041BB">
        <w:rPr>
          <w:bdr w:val="none" w:sz="0" w:space="0" w:color="auto" w:frame="1"/>
        </w:rPr>
        <w:t>y el</w:t>
      </w:r>
      <w:r>
        <w:rPr>
          <w:bdr w:val="none" w:sz="0" w:space="0" w:color="auto" w:frame="1"/>
        </w:rPr>
        <w:t xml:space="preserve"> </w:t>
      </w:r>
      <w:r w:rsidRPr="001041BB">
        <w:rPr>
          <w:bdr w:val="none" w:sz="0" w:space="0" w:color="auto" w:frame="1"/>
        </w:rPr>
        <w:t xml:space="preserve">comunal(tierras y medios económicos de “propiedad” y uso colectivo), la </w:t>
      </w:r>
      <w:proofErr w:type="spellStart"/>
      <w:r w:rsidRPr="001041BB">
        <w:rPr>
          <w:bdr w:val="none" w:sz="0" w:space="0" w:color="auto" w:frame="1"/>
        </w:rPr>
        <w:t>autodependencia</w:t>
      </w:r>
      <w:proofErr w:type="spellEnd"/>
      <w:r w:rsidRPr="001041BB">
        <w:rPr>
          <w:bdr w:val="none" w:sz="0" w:space="0" w:color="auto" w:frame="1"/>
        </w:rPr>
        <w:t xml:space="preserve"> económica local y comarcal, las formas de</w:t>
      </w:r>
      <w:r w:rsidRPr="001041BB">
        <w:rPr>
          <w:rStyle w:val="apple-converted-space"/>
          <w:bdr w:val="none" w:sz="0" w:space="0" w:color="auto" w:frame="1"/>
        </w:rPr>
        <w:t> </w:t>
      </w:r>
      <w:r w:rsidRPr="001041BB">
        <w:rPr>
          <w:bdr w:val="none" w:sz="0" w:space="0" w:color="auto" w:frame="1"/>
        </w:rPr>
        <w:t>ayuda mutua</w:t>
      </w:r>
      <w:r w:rsidRPr="001041BB">
        <w:rPr>
          <w:rStyle w:val="apple-converted-space"/>
          <w:bdr w:val="none" w:sz="0" w:space="0" w:color="auto" w:frame="1"/>
        </w:rPr>
        <w:t> </w:t>
      </w:r>
      <w:r w:rsidRPr="001041BB">
        <w:rPr>
          <w:bdr w:val="none" w:sz="0" w:space="0" w:color="auto" w:frame="1"/>
        </w:rPr>
        <w:t>y</w:t>
      </w:r>
      <w:r>
        <w:rPr>
          <w:bdr w:val="none" w:sz="0" w:space="0" w:color="auto" w:frame="1"/>
        </w:rPr>
        <w:t xml:space="preserve"> </w:t>
      </w:r>
      <w:r w:rsidRPr="001041BB">
        <w:rPr>
          <w:bdr w:val="none" w:sz="0" w:space="0" w:color="auto" w:frame="1"/>
        </w:rPr>
        <w:t>trabajo comunitario, la cosmovisión de la igualdad humana y los</w:t>
      </w:r>
      <w:r w:rsidRPr="001041BB">
        <w:rPr>
          <w:rStyle w:val="apple-converted-space"/>
          <w:bdr w:val="none" w:sz="0" w:space="0" w:color="auto" w:frame="1"/>
        </w:rPr>
        <w:t> </w:t>
      </w:r>
      <w:r w:rsidRPr="001041BB">
        <w:rPr>
          <w:bdr w:val="none" w:sz="0" w:space="0" w:color="auto" w:frame="1"/>
        </w:rPr>
        <w:t>valores de comunidad, el</w:t>
      </w:r>
      <w:r w:rsidR="00D027D9">
        <w:rPr>
          <w:bdr w:val="none" w:sz="0" w:space="0" w:color="auto" w:frame="1"/>
        </w:rPr>
        <w:t xml:space="preserve"> </w:t>
      </w:r>
      <w:r w:rsidRPr="001041BB">
        <w:rPr>
          <w:bdr w:val="none" w:sz="0" w:space="0" w:color="auto" w:frame="1"/>
        </w:rPr>
        <w:t>trabajo no asalariado</w:t>
      </w:r>
      <w:r w:rsidR="00D027D9">
        <w:rPr>
          <w:bdr w:val="none" w:sz="0" w:space="0" w:color="auto" w:frame="1"/>
        </w:rPr>
        <w:t xml:space="preserve"> </w:t>
      </w:r>
      <w:r w:rsidRPr="001041BB">
        <w:rPr>
          <w:bdr w:val="none" w:sz="0" w:space="0" w:color="auto" w:frame="1"/>
        </w:rPr>
        <w:t>y la buena convivencia…</w:t>
      </w:r>
    </w:p>
    <w:p w:rsidR="00D027D9" w:rsidRPr="001041BB" w:rsidRDefault="00D027D9" w:rsidP="001041BB">
      <w:pPr>
        <w:pStyle w:val="NormalWeb"/>
        <w:shd w:val="clear" w:color="auto" w:fill="FFFFFF"/>
        <w:spacing w:before="0" w:beforeAutospacing="0" w:after="0" w:afterAutospacing="0" w:line="221" w:lineRule="atLeast"/>
        <w:jc w:val="both"/>
        <w:textAlignment w:val="baseline"/>
      </w:pPr>
    </w:p>
    <w:p w:rsidR="001041BB" w:rsidRPr="001041BB" w:rsidRDefault="001041BB" w:rsidP="001041BB">
      <w:pPr>
        <w:pStyle w:val="NormalWeb"/>
        <w:shd w:val="clear" w:color="auto" w:fill="FFFFFF"/>
        <w:spacing w:before="0" w:beforeAutospacing="0" w:after="0" w:afterAutospacing="0" w:line="221" w:lineRule="atLeast"/>
        <w:jc w:val="both"/>
        <w:textAlignment w:val="baseline"/>
        <w:rPr>
          <w:bdr w:val="none" w:sz="0" w:space="0" w:color="auto" w:frame="1"/>
        </w:rPr>
      </w:pPr>
      <w:r w:rsidRPr="001041BB">
        <w:t>Falsificaciones históricas como ésta son pilares fundamentales del sistema actual, que obtiene legitimidad a partir del</w:t>
      </w:r>
      <w:r w:rsidR="00D027D9">
        <w:t xml:space="preserve"> </w:t>
      </w:r>
      <w:r w:rsidRPr="001041BB">
        <w:rPr>
          <w:bdr w:val="none" w:sz="0" w:space="0" w:color="auto" w:frame="1"/>
        </w:rPr>
        <w:t>mito de un pasado monstruoso y totalitario donde la gente era sumisa y mucho menos libre que ahora.</w:t>
      </w:r>
    </w:p>
    <w:p w:rsidR="001041BB" w:rsidRPr="001041BB" w:rsidRDefault="001041BB" w:rsidP="001041BB">
      <w:pPr>
        <w:pStyle w:val="NormalWeb"/>
        <w:shd w:val="clear" w:color="auto" w:fill="FFFFFF"/>
        <w:spacing w:before="0" w:beforeAutospacing="0" w:after="0" w:afterAutospacing="0" w:line="221" w:lineRule="atLeast"/>
        <w:jc w:val="both"/>
        <w:textAlignment w:val="baseline"/>
        <w:rPr>
          <w:bdr w:val="none" w:sz="0" w:space="0" w:color="auto" w:frame="1"/>
        </w:rPr>
      </w:pPr>
    </w:p>
    <w:p w:rsidR="001041BB" w:rsidRPr="001041BB" w:rsidRDefault="001041BB" w:rsidP="001041BB">
      <w:pPr>
        <w:pStyle w:val="NormalWeb"/>
        <w:shd w:val="clear" w:color="auto" w:fill="FFFFFF"/>
        <w:spacing w:before="0" w:beforeAutospacing="0" w:after="0" w:afterAutospacing="0" w:line="221" w:lineRule="atLeast"/>
        <w:jc w:val="both"/>
        <w:textAlignment w:val="baseline"/>
      </w:pPr>
    </w:p>
    <w:p w:rsidR="001041BB" w:rsidRPr="001041BB" w:rsidRDefault="001041BB" w:rsidP="001041BB">
      <w:pPr>
        <w:pStyle w:val="NormalWeb"/>
        <w:shd w:val="clear" w:color="auto" w:fill="FFFFFF"/>
        <w:spacing w:before="0" w:beforeAutospacing="0" w:after="408" w:afterAutospacing="0" w:line="221" w:lineRule="atLeast"/>
        <w:jc w:val="both"/>
        <w:textAlignment w:val="baseline"/>
      </w:pPr>
      <w:r w:rsidRPr="001041BB">
        <w:rPr>
          <w:b/>
          <w:bCs/>
        </w:rPr>
        <w:t>2) La derrota de los últimos siglos y la crisis actual</w:t>
      </w:r>
    </w:p>
    <w:p w:rsidR="001041BB" w:rsidRDefault="001041BB" w:rsidP="001041BB">
      <w:pPr>
        <w:pStyle w:val="NormalWeb"/>
        <w:shd w:val="clear" w:color="auto" w:fill="FFFFFF"/>
        <w:spacing w:before="0" w:beforeAutospacing="0" w:after="0" w:afterAutospacing="0" w:line="221" w:lineRule="atLeast"/>
        <w:jc w:val="both"/>
        <w:textAlignment w:val="baseline"/>
      </w:pPr>
      <w:r w:rsidRPr="001041BB">
        <w:t>Con el triunfo de la modernidad las</w:t>
      </w:r>
      <w:r w:rsidR="00D027D9">
        <w:t xml:space="preserve"> </w:t>
      </w:r>
      <w:r w:rsidRPr="001041BB">
        <w:rPr>
          <w:bdr w:val="none" w:sz="0" w:space="0" w:color="auto" w:frame="1"/>
        </w:rPr>
        <w:t>revoluciones liberales</w:t>
      </w:r>
      <w:r w:rsidRPr="001041BB">
        <w:rPr>
          <w:rStyle w:val="apple-converted-space"/>
        </w:rPr>
        <w:t> </w:t>
      </w:r>
      <w:r w:rsidRPr="001041BB">
        <w:t>que</w:t>
      </w:r>
      <w:r w:rsidRPr="001041BB">
        <w:rPr>
          <w:rStyle w:val="apple-converted-space"/>
        </w:rPr>
        <w:t> </w:t>
      </w:r>
      <w:r w:rsidRPr="001041BB">
        <w:rPr>
          <w:bdr w:val="none" w:sz="0" w:space="0" w:color="auto" w:frame="1"/>
        </w:rPr>
        <w:t>permitieron el surgimiento de los</w:t>
      </w:r>
      <w:r w:rsidR="00D027D9">
        <w:rPr>
          <w:bdr w:val="none" w:sz="0" w:space="0" w:color="auto" w:frame="1"/>
        </w:rPr>
        <w:t xml:space="preserve"> </w:t>
      </w:r>
      <w:r w:rsidRPr="001041BB">
        <w:rPr>
          <w:bdr w:val="none" w:sz="0" w:space="0" w:color="auto" w:frame="1"/>
        </w:rPr>
        <w:t>Estados modernos</w:t>
      </w:r>
      <w:r w:rsidR="00D027D9">
        <w:rPr>
          <w:bdr w:val="none" w:sz="0" w:space="0" w:color="auto" w:frame="1"/>
        </w:rPr>
        <w:t xml:space="preserve"> </w:t>
      </w:r>
      <w:r w:rsidRPr="001041BB">
        <w:rPr>
          <w:bdr w:val="none" w:sz="0" w:space="0" w:color="auto" w:frame="1"/>
        </w:rPr>
        <w:t>y el ascenso del</w:t>
      </w:r>
      <w:r w:rsidRPr="001041BB">
        <w:rPr>
          <w:rStyle w:val="apple-converted-space"/>
          <w:bdr w:val="none" w:sz="0" w:space="0" w:color="auto" w:frame="1"/>
        </w:rPr>
        <w:t> </w:t>
      </w:r>
      <w:r w:rsidRPr="001041BB">
        <w:rPr>
          <w:bdr w:val="none" w:sz="0" w:space="0" w:color="auto" w:frame="1"/>
        </w:rPr>
        <w:t>capitalismo</w:t>
      </w:r>
      <w:r w:rsidRPr="001041BB">
        <w:t>, hace doscientos años, surgieron las ideas de emancipación del socialismo, en un contexto ideológico heredero de la</w:t>
      </w:r>
      <w:r w:rsidR="00D027D9">
        <w:t xml:space="preserve"> </w:t>
      </w:r>
      <w:r w:rsidRPr="001041BB">
        <w:rPr>
          <w:bdr w:val="none" w:sz="0" w:space="0" w:color="auto" w:frame="1"/>
        </w:rPr>
        <w:t>Ilustración</w:t>
      </w:r>
      <w:r w:rsidR="00D027D9">
        <w:rPr>
          <w:bdr w:val="none" w:sz="0" w:space="0" w:color="auto" w:frame="1"/>
        </w:rPr>
        <w:t xml:space="preserve"> </w:t>
      </w:r>
      <w:r w:rsidRPr="001041BB">
        <w:t>y un contexto social marcado por la</w:t>
      </w:r>
      <w:r w:rsidRPr="001041BB">
        <w:rPr>
          <w:rStyle w:val="apple-converted-space"/>
        </w:rPr>
        <w:t> </w:t>
      </w:r>
      <w:r w:rsidRPr="001041BB">
        <w:rPr>
          <w:bdr w:val="none" w:sz="0" w:space="0" w:color="auto" w:frame="1"/>
        </w:rPr>
        <w:t>revolución industrial</w:t>
      </w:r>
      <w:r w:rsidRPr="001041BB">
        <w:t>, la migración de las personas del campo a las ciudades y el nacimiento y desarrollo del proletariado.</w:t>
      </w:r>
    </w:p>
    <w:p w:rsidR="00D027D9" w:rsidRPr="001041BB" w:rsidRDefault="00D027D9" w:rsidP="001041BB">
      <w:pPr>
        <w:pStyle w:val="NormalWeb"/>
        <w:shd w:val="clear" w:color="auto" w:fill="FFFFFF"/>
        <w:spacing w:before="0" w:beforeAutospacing="0" w:after="0" w:afterAutospacing="0" w:line="221" w:lineRule="atLeast"/>
        <w:jc w:val="both"/>
        <w:textAlignment w:val="baseline"/>
      </w:pPr>
    </w:p>
    <w:p w:rsidR="001041BB" w:rsidRDefault="001041BB" w:rsidP="001041BB">
      <w:pPr>
        <w:pStyle w:val="NormalWeb"/>
        <w:shd w:val="clear" w:color="auto" w:fill="FFFFFF"/>
        <w:spacing w:before="0" w:beforeAutospacing="0" w:after="0" w:afterAutospacing="0" w:line="221" w:lineRule="atLeast"/>
        <w:jc w:val="both"/>
        <w:textAlignment w:val="baseline"/>
      </w:pPr>
      <w:r w:rsidRPr="001041BB">
        <w:t>Se formularon, pues, los planteamientos ideológicos del</w:t>
      </w:r>
      <w:r w:rsidRPr="001041BB">
        <w:rPr>
          <w:rStyle w:val="apple-converted-space"/>
        </w:rPr>
        <w:t> </w:t>
      </w:r>
      <w:r w:rsidRPr="001041BB">
        <w:rPr>
          <w:bdr w:val="none" w:sz="0" w:space="0" w:color="auto" w:frame="1"/>
        </w:rPr>
        <w:t>marxismo</w:t>
      </w:r>
      <w:r w:rsidRPr="001041BB">
        <w:rPr>
          <w:rStyle w:val="apple-converted-space"/>
        </w:rPr>
        <w:t> </w:t>
      </w:r>
      <w:r w:rsidRPr="001041BB">
        <w:t>y el</w:t>
      </w:r>
      <w:r>
        <w:t xml:space="preserve"> </w:t>
      </w:r>
      <w:r w:rsidRPr="001041BB">
        <w:rPr>
          <w:bdr w:val="none" w:sz="0" w:space="0" w:color="auto" w:frame="1"/>
        </w:rPr>
        <w:t>anarquismo</w:t>
      </w:r>
      <w:r w:rsidRPr="001041BB">
        <w:t>, fundadores de la</w:t>
      </w:r>
      <w:r w:rsidRPr="001041BB">
        <w:rPr>
          <w:rStyle w:val="apple-converted-space"/>
        </w:rPr>
        <w:t> </w:t>
      </w:r>
      <w:r w:rsidRPr="001041BB">
        <w:rPr>
          <w:bdr w:val="none" w:sz="0" w:space="0" w:color="auto" w:frame="1"/>
        </w:rPr>
        <w:t>Primera Internacional</w:t>
      </w:r>
      <w:r w:rsidRPr="001041BB">
        <w:t>,</w:t>
      </w:r>
      <w:r w:rsidRPr="001041BB">
        <w:rPr>
          <w:rStyle w:val="apple-converted-space"/>
        </w:rPr>
        <w:t> </w:t>
      </w:r>
      <w:r w:rsidRPr="001041BB">
        <w:rPr>
          <w:bdr w:val="none" w:sz="0" w:space="0" w:color="auto" w:frame="1"/>
        </w:rPr>
        <w:t>que entendían que era necesario un proceso revolucionario que cambiara las bases de aquella sociedad</w:t>
      </w:r>
      <w:r w:rsidRPr="001041BB">
        <w:rPr>
          <w:rStyle w:val="apple-converted-space"/>
        </w:rPr>
        <w:t> </w:t>
      </w:r>
      <w:r w:rsidRPr="001041BB">
        <w:rPr>
          <w:bdr w:val="none" w:sz="0" w:space="0" w:color="auto" w:frame="1"/>
        </w:rPr>
        <w:t>y ponían las esperanzas en el desarrollo de un movimiento obrero que lo llevara a cabo.</w:t>
      </w:r>
      <w:r w:rsidRPr="001041BB">
        <w:rPr>
          <w:rStyle w:val="apple-converted-space"/>
        </w:rPr>
        <w:t> </w:t>
      </w:r>
      <w:r w:rsidRPr="001041BB">
        <w:t>Este proceso tenía que conducir la humanidad a una</w:t>
      </w:r>
      <w:r>
        <w:t xml:space="preserve"> </w:t>
      </w:r>
      <w:r w:rsidRPr="001041BB">
        <w:rPr>
          <w:bdr w:val="none" w:sz="0" w:space="0" w:color="auto" w:frame="1"/>
        </w:rPr>
        <w:t>sociedad comunista</w:t>
      </w:r>
      <w:r w:rsidRPr="001041BB">
        <w:rPr>
          <w:rStyle w:val="apple-converted-space"/>
        </w:rPr>
        <w:t> </w:t>
      </w:r>
      <w:r w:rsidRPr="001041BB">
        <w:t>sin clases (</w:t>
      </w:r>
      <w:r w:rsidRPr="001041BB">
        <w:rPr>
          <w:bdr w:val="none" w:sz="0" w:space="0" w:color="auto" w:frame="1"/>
        </w:rPr>
        <w:t>sin diferencias entre propietarios y desposeídos, entre gobernantes y gobernados</w:t>
      </w:r>
      <w:r w:rsidRPr="001041BB">
        <w:t>). Había la creencia –sobre</w:t>
      </w:r>
      <w:r>
        <w:t xml:space="preserve"> </w:t>
      </w:r>
      <w:r w:rsidRPr="001041BB">
        <w:t>todo por parte del marxismo, que lo planteaba como “verdad científica”– de que este devenir histórico era inevitable.</w:t>
      </w:r>
    </w:p>
    <w:p w:rsidR="00D027D9" w:rsidRPr="001041BB" w:rsidRDefault="00D027D9" w:rsidP="001041BB">
      <w:pPr>
        <w:pStyle w:val="NormalWeb"/>
        <w:shd w:val="clear" w:color="auto" w:fill="FFFFFF"/>
        <w:spacing w:before="0" w:beforeAutospacing="0" w:after="0" w:afterAutospacing="0" w:line="221" w:lineRule="atLeast"/>
        <w:jc w:val="both"/>
        <w:textAlignment w:val="baseline"/>
      </w:pPr>
    </w:p>
    <w:p w:rsidR="001041BB" w:rsidRDefault="001041BB" w:rsidP="001041BB">
      <w:pPr>
        <w:pStyle w:val="NormalWeb"/>
        <w:shd w:val="clear" w:color="auto" w:fill="FFFFFF"/>
        <w:spacing w:before="0" w:beforeAutospacing="0" w:after="0" w:afterAutospacing="0" w:line="221" w:lineRule="atLeast"/>
        <w:jc w:val="both"/>
        <w:textAlignment w:val="baseline"/>
      </w:pPr>
      <w:r w:rsidRPr="001041BB">
        <w:t>Esta aspiración tuvo su auge y declive durante el siglo pasado. En la península ibérica, el</w:t>
      </w:r>
      <w:r w:rsidRPr="001041BB">
        <w:rPr>
          <w:rStyle w:val="apple-converted-space"/>
        </w:rPr>
        <w:t> </w:t>
      </w:r>
      <w:r w:rsidRPr="001041BB">
        <w:rPr>
          <w:bdr w:val="none" w:sz="0" w:space="0" w:color="auto" w:frame="1"/>
        </w:rPr>
        <w:t>Estado</w:t>
      </w:r>
      <w:r w:rsidRPr="001041BB">
        <w:rPr>
          <w:rStyle w:val="apple-converted-space"/>
        </w:rPr>
        <w:t> </w:t>
      </w:r>
      <w:r w:rsidRPr="001041BB">
        <w:t>–con el levantamiento del ejército que originó la Guerra Civil y, ganada ésta, con la</w:t>
      </w:r>
      <w:r w:rsidRPr="001041BB">
        <w:rPr>
          <w:rStyle w:val="apple-converted-space"/>
        </w:rPr>
        <w:t> </w:t>
      </w:r>
      <w:r w:rsidRPr="001041BB">
        <w:rPr>
          <w:bdr w:val="none" w:sz="0" w:space="0" w:color="auto" w:frame="1"/>
        </w:rPr>
        <w:t>instauración del franquismo</w:t>
      </w:r>
      <w:r w:rsidRPr="001041BB">
        <w:t>– aplastó todo lo que había de movimiento y tejido popular de potencial revolucionario. Éste se había ido gestando desde finales de siglo XIX con publicaciones,</w:t>
      </w:r>
      <w:r w:rsidRPr="001041BB">
        <w:rPr>
          <w:rStyle w:val="apple-converted-space"/>
        </w:rPr>
        <w:t> </w:t>
      </w:r>
      <w:r w:rsidRPr="001041BB">
        <w:rPr>
          <w:bdr w:val="none" w:sz="0" w:space="0" w:color="auto" w:frame="1"/>
        </w:rPr>
        <w:t>ateneos</w:t>
      </w:r>
      <w:r w:rsidRPr="001041BB">
        <w:t>,</w:t>
      </w:r>
      <w:r w:rsidRPr="001041BB">
        <w:rPr>
          <w:rStyle w:val="apple-converted-space"/>
        </w:rPr>
        <w:t> </w:t>
      </w:r>
      <w:r w:rsidRPr="001041BB">
        <w:rPr>
          <w:bdr w:val="none" w:sz="0" w:space="0" w:color="auto" w:frame="1"/>
        </w:rPr>
        <w:t>escuelas libres</w:t>
      </w:r>
      <w:r w:rsidRPr="001041BB">
        <w:t>,</w:t>
      </w:r>
      <w:r w:rsidRPr="001041BB">
        <w:rPr>
          <w:rStyle w:val="apple-converted-space"/>
        </w:rPr>
        <w:t> </w:t>
      </w:r>
      <w:r w:rsidRPr="001041BB">
        <w:rPr>
          <w:bdr w:val="none" w:sz="0" w:space="0" w:color="auto" w:frame="1"/>
        </w:rPr>
        <w:t>tejido asociacionista y cooperativista</w:t>
      </w:r>
      <w:r w:rsidRPr="001041BB">
        <w:t>, sindicalismo combativo –centenares de miles de afiliados a la CNT–, prácticas de solidaridad y desobediencia, de tradición fuertemente libertaria en el Estado español. Con la persecución y represión franquista y la posterior instauración de la</w:t>
      </w:r>
      <w:r w:rsidRPr="001041BB">
        <w:rPr>
          <w:rStyle w:val="apple-converted-space"/>
        </w:rPr>
        <w:t> </w:t>
      </w:r>
      <w:r w:rsidRPr="001041BB">
        <w:rPr>
          <w:bdr w:val="none" w:sz="0" w:space="0" w:color="auto" w:frame="1"/>
        </w:rPr>
        <w:t>sociedad de consumo,</w:t>
      </w:r>
      <w:r w:rsidRPr="001041BB">
        <w:rPr>
          <w:rStyle w:val="apple-converted-space"/>
        </w:rPr>
        <w:t> </w:t>
      </w:r>
      <w:r w:rsidRPr="001041BB">
        <w:t>se masacró al pueblo y se destruyeron sus aspiraciones.</w:t>
      </w:r>
    </w:p>
    <w:p w:rsidR="00D027D9" w:rsidRPr="001041BB" w:rsidRDefault="00D027D9" w:rsidP="001041BB">
      <w:pPr>
        <w:pStyle w:val="NormalWeb"/>
        <w:shd w:val="clear" w:color="auto" w:fill="FFFFFF"/>
        <w:spacing w:before="0" w:beforeAutospacing="0" w:after="0" w:afterAutospacing="0" w:line="221" w:lineRule="atLeast"/>
        <w:jc w:val="both"/>
        <w:textAlignment w:val="baseline"/>
      </w:pPr>
    </w:p>
    <w:p w:rsidR="001041BB" w:rsidRPr="001041BB" w:rsidRDefault="001041BB" w:rsidP="001041BB">
      <w:pPr>
        <w:pStyle w:val="NormalWeb"/>
        <w:shd w:val="clear" w:color="auto" w:fill="FFFFFF"/>
        <w:spacing w:before="0" w:beforeAutospacing="0" w:after="0" w:afterAutospacing="0" w:line="221" w:lineRule="atLeast"/>
        <w:jc w:val="both"/>
        <w:textAlignment w:val="baseline"/>
      </w:pPr>
      <w:r w:rsidRPr="001041BB">
        <w:t>Por otro lado, el</w:t>
      </w:r>
      <w:r w:rsidRPr="001041BB">
        <w:rPr>
          <w:rStyle w:val="apple-converted-space"/>
        </w:rPr>
        <w:t> </w:t>
      </w:r>
      <w:r w:rsidRPr="001041BB">
        <w:rPr>
          <w:bdr w:val="none" w:sz="0" w:space="0" w:color="auto" w:frame="1"/>
        </w:rPr>
        <w:t>proyecto socialista estatista</w:t>
      </w:r>
      <w:r w:rsidRPr="001041BB">
        <w:t>, que</w:t>
      </w:r>
      <w:r w:rsidRPr="001041BB">
        <w:rPr>
          <w:rStyle w:val="apple-converted-space"/>
        </w:rPr>
        <w:t> </w:t>
      </w:r>
      <w:r w:rsidRPr="001041BB">
        <w:rPr>
          <w:bdr w:val="none" w:sz="0" w:space="0" w:color="auto" w:frame="1"/>
        </w:rPr>
        <w:t>plantea cambiar las cosas desde el poder del Estado</w:t>
      </w:r>
      <w:r w:rsidRPr="001041BB">
        <w:t>, ha fracasado por sí mismo. El final de la URSS marcó hace dos décadas un punto de inflexión, y se ha visto y se ve que todos los demás intentos no llevan por ningún camino bueno.</w:t>
      </w:r>
    </w:p>
    <w:p w:rsidR="001041BB" w:rsidRPr="001041BB" w:rsidRDefault="001041BB" w:rsidP="001041BB">
      <w:pPr>
        <w:pStyle w:val="NormalWeb"/>
        <w:shd w:val="clear" w:color="auto" w:fill="FFFFFF"/>
        <w:spacing w:before="0" w:beforeAutospacing="0" w:after="408" w:afterAutospacing="0" w:line="221" w:lineRule="atLeast"/>
        <w:jc w:val="both"/>
        <w:textAlignment w:val="baseline"/>
      </w:pPr>
      <w:r w:rsidRPr="001041BB">
        <w:lastRenderedPageBreak/>
        <w:t>Con la derrota de la aspiración de una transformación cualitativa del status quo, el abandono del anhelo de un nuevo mundo y una nueva humanidad, el Estado y el Capitalismo han ido afianzando progresivamente su fuerza y estabilidad.</w:t>
      </w:r>
    </w:p>
    <w:p w:rsidR="001041BB" w:rsidRDefault="001041BB" w:rsidP="001041BB">
      <w:pPr>
        <w:pStyle w:val="NormalWeb"/>
        <w:shd w:val="clear" w:color="auto" w:fill="FFFFFF"/>
        <w:spacing w:before="0" w:beforeAutospacing="0" w:after="0" w:afterAutospacing="0" w:line="221" w:lineRule="atLeast"/>
        <w:jc w:val="both"/>
        <w:textAlignment w:val="baseline"/>
        <w:rPr>
          <w:bdr w:val="none" w:sz="0" w:space="0" w:color="auto" w:frame="1"/>
        </w:rPr>
      </w:pPr>
      <w:r w:rsidRPr="001041BB">
        <w:rPr>
          <w:bdr w:val="none" w:sz="0" w:space="0" w:color="auto" w:frame="1"/>
        </w:rPr>
        <w:t>Este sistema genera una sociedad de la decadencia, con unas dinámicas que destruyen, envilecen y deshumanizan las personas, llevan a una crisis en todos los ámbitos de la vida y ponen en peligro la misma existencia humana en el planeta.</w:t>
      </w:r>
    </w:p>
    <w:p w:rsidR="00D027D9" w:rsidRPr="001041BB" w:rsidRDefault="00D027D9" w:rsidP="001041BB">
      <w:pPr>
        <w:pStyle w:val="NormalWeb"/>
        <w:shd w:val="clear" w:color="auto" w:fill="FFFFFF"/>
        <w:spacing w:before="0" w:beforeAutospacing="0" w:after="0" w:afterAutospacing="0" w:line="221" w:lineRule="atLeast"/>
        <w:jc w:val="both"/>
        <w:textAlignment w:val="baseline"/>
      </w:pPr>
    </w:p>
    <w:p w:rsidR="001041BB" w:rsidRPr="001041BB" w:rsidRDefault="001041BB" w:rsidP="001041BB">
      <w:pPr>
        <w:pStyle w:val="NormalWeb"/>
        <w:shd w:val="clear" w:color="auto" w:fill="FFFFFF"/>
        <w:spacing w:before="0" w:beforeAutospacing="0" w:after="408" w:afterAutospacing="0" w:line="221" w:lineRule="atLeast"/>
        <w:jc w:val="both"/>
        <w:textAlignment w:val="baseline"/>
      </w:pPr>
      <w:r w:rsidRPr="001041BB">
        <w:t>No se ha llegado, pues, a un momento de estabilidad y a “el fin de la historia”, como se decía hace poco, antes de 2008. Esta idea es una quimera que contribuye al no-pensamiento y al conformismo generalizado.</w:t>
      </w:r>
    </w:p>
    <w:p w:rsidR="001041BB" w:rsidRPr="001041BB" w:rsidRDefault="001041BB" w:rsidP="001041BB">
      <w:pPr>
        <w:pStyle w:val="NormalWeb"/>
        <w:shd w:val="clear" w:color="auto" w:fill="FFFFFF"/>
        <w:spacing w:before="0" w:beforeAutospacing="0" w:after="408" w:afterAutospacing="0" w:line="221" w:lineRule="atLeast"/>
        <w:jc w:val="both"/>
        <w:textAlignment w:val="baseline"/>
      </w:pPr>
      <w:r w:rsidRPr="001041BB">
        <w:t>La mediática crisis económica en Occidente ha reventado esta burbuja a nuevos sectores de la sociedad, a pesar de que los problemas más graves presentes y esperables son mucho más profundos y de diferente naturaleza de los económicos en boca de todos.</w:t>
      </w:r>
    </w:p>
    <w:p w:rsidR="001041BB" w:rsidRPr="001041BB" w:rsidRDefault="001041BB" w:rsidP="001041BB">
      <w:pPr>
        <w:pStyle w:val="NormalWeb"/>
        <w:shd w:val="clear" w:color="auto" w:fill="FFFFFF"/>
        <w:spacing w:before="0" w:beforeAutospacing="0" w:after="408" w:afterAutospacing="0" w:line="221" w:lineRule="atLeast"/>
        <w:jc w:val="both"/>
        <w:textAlignment w:val="baseline"/>
      </w:pPr>
      <w:r w:rsidRPr="001041BB">
        <w:rPr>
          <w:b/>
          <w:bCs/>
        </w:rPr>
        <w:t>3) La necesidad de la revolución</w:t>
      </w:r>
    </w:p>
    <w:p w:rsidR="001041BB" w:rsidRDefault="001041BB" w:rsidP="001041BB">
      <w:pPr>
        <w:pStyle w:val="NormalWeb"/>
        <w:shd w:val="clear" w:color="auto" w:fill="FFFFFF"/>
        <w:spacing w:before="0" w:beforeAutospacing="0" w:after="0" w:afterAutospacing="0" w:line="221" w:lineRule="atLeast"/>
        <w:jc w:val="both"/>
        <w:textAlignment w:val="baseline"/>
        <w:rPr>
          <w:bdr w:val="none" w:sz="0" w:space="0" w:color="auto" w:frame="1"/>
        </w:rPr>
      </w:pPr>
      <w:r w:rsidRPr="001041BB">
        <w:rPr>
          <w:bdr w:val="none" w:sz="0" w:space="0" w:color="auto" w:frame="1"/>
        </w:rPr>
        <w:t>Las raíces de la crisis y los grandes problemas e injusticias de nuestro tiempo son profundas y sistémicas.</w:t>
      </w:r>
      <w:r w:rsidRPr="001041BB">
        <w:rPr>
          <w:rStyle w:val="apple-converted-space"/>
        </w:rPr>
        <w:t> </w:t>
      </w:r>
      <w:r w:rsidRPr="001041BB">
        <w:t>Es decir, se encuentran en la esencia y las dinámicas de los pilares del sistema actual, no en el “mal funcionamiento” coyuntural de éste, como dicen todos los partidarios de los discursos reformistas que atribuyen la culpa a la</w:t>
      </w:r>
      <w:r w:rsidRPr="001041BB">
        <w:rPr>
          <w:rStyle w:val="apple-converted-space"/>
        </w:rPr>
        <w:t> </w:t>
      </w:r>
      <w:r w:rsidRPr="001041BB">
        <w:rPr>
          <w:bdr w:val="none" w:sz="0" w:space="0" w:color="auto" w:frame="1"/>
        </w:rPr>
        <w:t>maldad de los banqueros, la corrupción o la incompetencia de los políticos profesionales…</w:t>
      </w:r>
      <w:r w:rsidRPr="001041BB">
        <w:rPr>
          <w:rStyle w:val="apple-converted-space"/>
        </w:rPr>
        <w:t> </w:t>
      </w:r>
      <w:r w:rsidRPr="001041BB">
        <w:rPr>
          <w:bdr w:val="none" w:sz="0" w:space="0" w:color="auto" w:frame="1"/>
        </w:rPr>
        <w:t>El sistema funciona muy bien, el problema es que funciona bien contra los intereses de la humanidad, la vida, la libertad y la justicia.</w:t>
      </w:r>
    </w:p>
    <w:p w:rsidR="00D027D9" w:rsidRPr="001041BB" w:rsidRDefault="00D027D9" w:rsidP="001041BB">
      <w:pPr>
        <w:pStyle w:val="NormalWeb"/>
        <w:shd w:val="clear" w:color="auto" w:fill="FFFFFF"/>
        <w:spacing w:before="0" w:beforeAutospacing="0" w:after="0" w:afterAutospacing="0" w:line="221" w:lineRule="atLeast"/>
        <w:jc w:val="both"/>
        <w:textAlignment w:val="baseline"/>
      </w:pPr>
    </w:p>
    <w:p w:rsidR="001041BB" w:rsidRPr="001041BB" w:rsidRDefault="001041BB" w:rsidP="001041BB">
      <w:pPr>
        <w:pStyle w:val="NormalWeb"/>
        <w:shd w:val="clear" w:color="auto" w:fill="FFFFFF"/>
        <w:spacing w:before="0" w:beforeAutospacing="0" w:after="0" w:afterAutospacing="0" w:line="221" w:lineRule="atLeast"/>
        <w:jc w:val="both"/>
        <w:textAlignment w:val="baseline"/>
        <w:rPr>
          <w:bdr w:val="none" w:sz="0" w:space="0" w:color="auto" w:frame="1"/>
        </w:rPr>
      </w:pPr>
      <w:r w:rsidRPr="001041BB">
        <w:t>Es necesario, pues, recuperar la idea y el objetivo de la revolución, como gran proyecto de transformación profunda y necesaria, en positivo, de la sociedad actual, como sustitución del actual</w:t>
      </w:r>
      <w:r w:rsidRPr="001041BB">
        <w:rPr>
          <w:rStyle w:val="apple-converted-space"/>
        </w:rPr>
        <w:t> </w:t>
      </w:r>
      <w:r w:rsidRPr="001041BB">
        <w:rPr>
          <w:bdr w:val="none" w:sz="0" w:space="0" w:color="auto" w:frame="1"/>
        </w:rPr>
        <w:t>sistema oligárquico y dictatorial</w:t>
      </w:r>
      <w:r w:rsidRPr="001041BB">
        <w:rPr>
          <w:rStyle w:val="apple-converted-space"/>
        </w:rPr>
        <w:t> </w:t>
      </w:r>
      <w:r w:rsidRPr="001041BB">
        <w:rPr>
          <w:bdr w:val="none" w:sz="0" w:space="0" w:color="auto" w:frame="1"/>
        </w:rPr>
        <w:t>por formas de organización social democráticas horizontales, basadas en la cooperación y el compartir.</w:t>
      </w:r>
    </w:p>
    <w:p w:rsidR="001041BB" w:rsidRPr="001041BB" w:rsidRDefault="001041BB" w:rsidP="001041BB">
      <w:pPr>
        <w:pStyle w:val="NormalWeb"/>
        <w:shd w:val="clear" w:color="auto" w:fill="FFFFFF"/>
        <w:spacing w:before="0" w:beforeAutospacing="0" w:after="0" w:afterAutospacing="0" w:line="221" w:lineRule="atLeast"/>
        <w:jc w:val="both"/>
        <w:textAlignment w:val="baseline"/>
      </w:pPr>
    </w:p>
    <w:p w:rsidR="001041BB" w:rsidRPr="001041BB" w:rsidRDefault="001041BB" w:rsidP="001041BB">
      <w:pPr>
        <w:pStyle w:val="NormalWeb"/>
        <w:shd w:val="clear" w:color="auto" w:fill="FFFFFF"/>
        <w:spacing w:before="0" w:beforeAutospacing="0" w:after="0" w:afterAutospacing="0" w:line="221" w:lineRule="atLeast"/>
        <w:jc w:val="both"/>
        <w:textAlignment w:val="baseline"/>
      </w:pPr>
      <w:r w:rsidRPr="001041BB">
        <w:rPr>
          <w:noProof/>
          <w:bdr w:val="none" w:sz="0" w:space="0" w:color="auto" w:frame="1"/>
        </w:rPr>
        <w:drawing>
          <wp:inline distT="0" distB="0" distL="0" distR="0">
            <wp:extent cx="5469211" cy="2205567"/>
            <wp:effectExtent l="0" t="0" r="0" b="0"/>
            <wp:docPr id="1" name="Imagen 1" descr="logo-gran_I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n_IR">
                      <a:hlinkClick r:id="rId8"/>
                    </pic:cNvPr>
                    <pic:cNvPicPr>
                      <a:picLocks noChangeAspect="1" noChangeArrowheads="1"/>
                    </pic:cNvPicPr>
                  </pic:nvPicPr>
                  <pic:blipFill>
                    <a:blip r:embed="rId9" cstate="print"/>
                    <a:srcRect/>
                    <a:stretch>
                      <a:fillRect/>
                    </a:stretch>
                  </pic:blipFill>
                  <pic:spPr bwMode="auto">
                    <a:xfrm>
                      <a:off x="0" y="0"/>
                      <a:ext cx="5470039" cy="2205901"/>
                    </a:xfrm>
                    <a:prstGeom prst="rect">
                      <a:avLst/>
                    </a:prstGeom>
                    <a:noFill/>
                    <a:ln w="9525">
                      <a:noFill/>
                      <a:miter lim="800000"/>
                      <a:headEnd/>
                      <a:tailEnd/>
                    </a:ln>
                  </pic:spPr>
                </pic:pic>
              </a:graphicData>
            </a:graphic>
          </wp:inline>
        </w:drawing>
      </w:r>
    </w:p>
    <w:p w:rsidR="001041BB" w:rsidRPr="001041BB" w:rsidRDefault="001041BB" w:rsidP="001041BB">
      <w:pPr>
        <w:pStyle w:val="NormalWeb"/>
        <w:shd w:val="clear" w:color="auto" w:fill="FFFFFF"/>
        <w:spacing w:before="0" w:beforeAutospacing="0" w:after="0" w:afterAutospacing="0" w:line="221" w:lineRule="atLeast"/>
        <w:jc w:val="both"/>
        <w:textAlignment w:val="baseline"/>
      </w:pPr>
    </w:p>
    <w:p w:rsidR="001041BB" w:rsidRPr="001041BB" w:rsidRDefault="001041BB" w:rsidP="001041BB">
      <w:pPr>
        <w:pStyle w:val="NormalWeb"/>
        <w:shd w:val="clear" w:color="auto" w:fill="FFFFFF"/>
        <w:spacing w:before="0" w:beforeAutospacing="0" w:after="408" w:afterAutospacing="0" w:line="221" w:lineRule="atLeast"/>
        <w:jc w:val="both"/>
        <w:textAlignment w:val="baseline"/>
      </w:pPr>
      <w:r w:rsidRPr="001041BB">
        <w:rPr>
          <w:b/>
          <w:bCs/>
        </w:rPr>
        <w:t>4) La revolución integral</w:t>
      </w:r>
    </w:p>
    <w:p w:rsidR="001041BB" w:rsidRDefault="001041BB" w:rsidP="001041BB">
      <w:pPr>
        <w:pStyle w:val="NormalWeb"/>
        <w:shd w:val="clear" w:color="auto" w:fill="FFFFFF"/>
        <w:spacing w:before="0" w:beforeAutospacing="0" w:after="0" w:afterAutospacing="0" w:line="221" w:lineRule="atLeast"/>
        <w:jc w:val="both"/>
        <w:textAlignment w:val="baseline"/>
      </w:pPr>
      <w:r w:rsidRPr="001041BB">
        <w:lastRenderedPageBreak/>
        <w:t>Con la idea de poner sobre la mesa el proyecto revolucionario, actualizándolo y ampliándolo, en base a la reflexión sobre las lecciones del pasado y la comprensión del momento actual, surge la noción de</w:t>
      </w:r>
      <w:r w:rsidRPr="001041BB">
        <w:rPr>
          <w:rStyle w:val="apple-converted-space"/>
        </w:rPr>
        <w:t> </w:t>
      </w:r>
      <w:r w:rsidRPr="001041BB">
        <w:rPr>
          <w:bdr w:val="none" w:sz="0" w:space="0" w:color="auto" w:frame="1"/>
        </w:rPr>
        <w:t>revolución integral</w:t>
      </w:r>
      <w:r w:rsidRPr="001041BB">
        <w:t>.</w:t>
      </w:r>
    </w:p>
    <w:p w:rsidR="00D027D9" w:rsidRPr="001041BB" w:rsidRDefault="00D027D9" w:rsidP="001041BB">
      <w:pPr>
        <w:pStyle w:val="NormalWeb"/>
        <w:shd w:val="clear" w:color="auto" w:fill="FFFFFF"/>
        <w:spacing w:before="0" w:beforeAutospacing="0" w:after="0" w:afterAutospacing="0" w:line="221" w:lineRule="atLeast"/>
        <w:jc w:val="both"/>
        <w:textAlignment w:val="baseline"/>
      </w:pPr>
    </w:p>
    <w:p w:rsidR="001041BB" w:rsidRPr="001041BB" w:rsidRDefault="001041BB" w:rsidP="001041BB">
      <w:pPr>
        <w:pStyle w:val="NormalWeb"/>
        <w:shd w:val="clear" w:color="auto" w:fill="FFFFFF"/>
        <w:spacing w:before="0" w:beforeAutospacing="0" w:after="0" w:afterAutospacing="0" w:line="221" w:lineRule="atLeast"/>
        <w:jc w:val="both"/>
        <w:textAlignment w:val="baseline"/>
        <w:rPr>
          <w:bdr w:val="none" w:sz="0" w:space="0" w:color="auto" w:frame="1"/>
        </w:rPr>
      </w:pPr>
      <w:r w:rsidRPr="001041BB">
        <w:t>La idea de revolución integral es por ahora una noción de un concepto que, ampliando y mejorando la idea de</w:t>
      </w:r>
      <w:r w:rsidRPr="001041BB">
        <w:rPr>
          <w:rStyle w:val="apple-converted-space"/>
        </w:rPr>
        <w:t> </w:t>
      </w:r>
      <w:r w:rsidRPr="001041BB">
        <w:rPr>
          <w:bdr w:val="none" w:sz="0" w:space="0" w:color="auto" w:frame="1"/>
        </w:rPr>
        <w:t>revolución social</w:t>
      </w:r>
      <w:r w:rsidRPr="001041BB">
        <w:t>, sacando conclusiones reflexivamente de las experiencias del pasado, intente estar a la altura de las circunstancias actuales, promueva una renovación del ideario revolucionario, manteniendo los componentes positivos de éste en el pasado pero dejando atrás los negativos, erróneos y obsoletos.</w:t>
      </w:r>
      <w:r w:rsidRPr="001041BB">
        <w:rPr>
          <w:rStyle w:val="apple-converted-space"/>
        </w:rPr>
        <w:t> </w:t>
      </w:r>
      <w:r w:rsidRPr="001041BB">
        <w:rPr>
          <w:bdr w:val="none" w:sz="0" w:space="0" w:color="auto" w:frame="1"/>
        </w:rPr>
        <w:t>La revolución social consistía en la transformación social radical desde abajo, realizada por las clases populares, que aboliera el Estado y el Capitalismo en pro de nuevas instituciones horizontales y comunitarias: las</w:t>
      </w:r>
      <w:r w:rsidRPr="001041BB">
        <w:rPr>
          <w:rStyle w:val="apple-converted-space"/>
          <w:bdr w:val="none" w:sz="0" w:space="0" w:color="auto" w:frame="1"/>
        </w:rPr>
        <w:t> </w:t>
      </w:r>
      <w:r w:rsidRPr="001041BB">
        <w:rPr>
          <w:bdr w:val="none" w:sz="0" w:space="0" w:color="auto" w:frame="1"/>
        </w:rPr>
        <w:t>asambleas soberanas</w:t>
      </w:r>
      <w:r w:rsidRPr="001041BB">
        <w:rPr>
          <w:rStyle w:val="apple-converted-space"/>
          <w:bdr w:val="none" w:sz="0" w:space="0" w:color="auto" w:frame="1"/>
        </w:rPr>
        <w:t> </w:t>
      </w:r>
      <w:r w:rsidRPr="001041BB">
        <w:rPr>
          <w:bdr w:val="none" w:sz="0" w:space="0" w:color="auto" w:frame="1"/>
        </w:rPr>
        <w:t>y la</w:t>
      </w:r>
      <w:r w:rsidRPr="001041BB">
        <w:rPr>
          <w:rStyle w:val="apple-converted-space"/>
          <w:bdr w:val="none" w:sz="0" w:space="0" w:color="auto" w:frame="1"/>
        </w:rPr>
        <w:t> </w:t>
      </w:r>
      <w:r w:rsidRPr="001041BB">
        <w:rPr>
          <w:bdr w:val="none" w:sz="0" w:space="0" w:color="auto" w:frame="1"/>
        </w:rPr>
        <w:t>propiedad colectiva</w:t>
      </w:r>
      <w:r>
        <w:rPr>
          <w:bdr w:val="none" w:sz="0" w:space="0" w:color="auto" w:frame="1"/>
        </w:rPr>
        <w:t xml:space="preserve"> </w:t>
      </w:r>
      <w:r w:rsidRPr="001041BB">
        <w:rPr>
          <w:bdr w:val="none" w:sz="0" w:space="0" w:color="auto" w:frame="1"/>
        </w:rPr>
        <w:t>de</w:t>
      </w:r>
      <w:r>
        <w:rPr>
          <w:bdr w:val="none" w:sz="0" w:space="0" w:color="auto" w:frame="1"/>
        </w:rPr>
        <w:t xml:space="preserve"> </w:t>
      </w:r>
      <w:r w:rsidRPr="001041BB">
        <w:rPr>
          <w:bdr w:val="none" w:sz="0" w:space="0" w:color="auto" w:frame="1"/>
        </w:rPr>
        <w:t>l</w:t>
      </w:r>
      <w:r>
        <w:rPr>
          <w:bdr w:val="none" w:sz="0" w:space="0" w:color="auto" w:frame="1"/>
        </w:rPr>
        <w:t>os</w:t>
      </w:r>
      <w:r w:rsidRPr="001041BB">
        <w:rPr>
          <w:bdr w:val="none" w:sz="0" w:space="0" w:color="auto" w:frame="1"/>
        </w:rPr>
        <w:t xml:space="preserve"> bienes fundamentales.</w:t>
      </w:r>
    </w:p>
    <w:p w:rsidR="001041BB" w:rsidRPr="001041BB" w:rsidRDefault="001041BB" w:rsidP="001041BB">
      <w:pPr>
        <w:pStyle w:val="NormalWeb"/>
        <w:shd w:val="clear" w:color="auto" w:fill="FFFFFF"/>
        <w:spacing w:before="0" w:beforeAutospacing="0" w:after="0" w:afterAutospacing="0" w:line="221" w:lineRule="atLeast"/>
        <w:jc w:val="both"/>
        <w:textAlignment w:val="baseline"/>
        <w:rPr>
          <w:bdr w:val="none" w:sz="0" w:space="0" w:color="auto" w:frame="1"/>
        </w:rPr>
      </w:pPr>
    </w:p>
    <w:p w:rsidR="001041BB" w:rsidRPr="001041BB" w:rsidRDefault="001041BB" w:rsidP="001041BB">
      <w:pPr>
        <w:pStyle w:val="NormalWeb"/>
        <w:shd w:val="clear" w:color="auto" w:fill="FFFFFF"/>
        <w:spacing w:before="0" w:beforeAutospacing="0" w:after="0" w:afterAutospacing="0" w:line="221" w:lineRule="atLeast"/>
        <w:jc w:val="both"/>
        <w:textAlignment w:val="baseline"/>
        <w:rPr>
          <w:b/>
        </w:rPr>
      </w:pPr>
    </w:p>
    <w:p w:rsidR="001041BB" w:rsidRPr="001041BB" w:rsidRDefault="001041BB" w:rsidP="001041BB">
      <w:pPr>
        <w:pStyle w:val="NormalWeb"/>
        <w:shd w:val="clear" w:color="auto" w:fill="FFFFFF"/>
        <w:spacing w:before="0" w:beforeAutospacing="0" w:after="408" w:afterAutospacing="0" w:line="221" w:lineRule="atLeast"/>
        <w:jc w:val="both"/>
        <w:textAlignment w:val="baseline"/>
        <w:rPr>
          <w:b/>
        </w:rPr>
      </w:pPr>
      <w:r w:rsidRPr="001041BB">
        <w:rPr>
          <w:b/>
        </w:rPr>
        <w:t>4.1. El sujeto y los valores</w:t>
      </w:r>
    </w:p>
    <w:p w:rsidR="001041BB" w:rsidRPr="001041BB" w:rsidRDefault="001041BB" w:rsidP="001041BB">
      <w:pPr>
        <w:pStyle w:val="NormalWeb"/>
        <w:shd w:val="clear" w:color="auto" w:fill="FFFFFF"/>
        <w:spacing w:before="0" w:beforeAutospacing="0" w:after="0" w:afterAutospacing="0" w:line="221" w:lineRule="atLeast"/>
        <w:jc w:val="both"/>
        <w:textAlignment w:val="baseline"/>
      </w:pPr>
      <w:r w:rsidRPr="001041BB">
        <w:t>Las teorías emancipadoras de antaño, por la influencia de estar fundamentadas en la</w:t>
      </w:r>
      <w:r w:rsidRPr="001041BB">
        <w:rPr>
          <w:rStyle w:val="apple-converted-space"/>
        </w:rPr>
        <w:t> </w:t>
      </w:r>
      <w:r w:rsidRPr="001041BB">
        <w:rPr>
          <w:bdr w:val="none" w:sz="0" w:space="0" w:color="auto" w:frame="1"/>
        </w:rPr>
        <w:t>Teoría del Progreso</w:t>
      </w:r>
      <w:r w:rsidRPr="001041BB">
        <w:rPr>
          <w:rStyle w:val="apple-converted-space"/>
        </w:rPr>
        <w:t> </w:t>
      </w:r>
      <w:r w:rsidRPr="001041BB">
        <w:t>y en una visión profética y mecanicista de “las</w:t>
      </w:r>
      <w:r w:rsidRPr="001041BB">
        <w:rPr>
          <w:rStyle w:val="apple-converted-space"/>
        </w:rPr>
        <w:t> </w:t>
      </w:r>
      <w:r w:rsidRPr="001041BB">
        <w:rPr>
          <w:bdr w:val="none" w:sz="0" w:space="0" w:color="auto" w:frame="1"/>
        </w:rPr>
        <w:t>Fuerzas de la Historia</w:t>
      </w:r>
      <w:r w:rsidRPr="001041BB">
        <w:t>”, en el economicismo… no dieron la importancia debida al individuo, a la autoconstrucción de éste como sujeto de calidad y sujeto revolucionario.</w:t>
      </w:r>
    </w:p>
    <w:p w:rsidR="001041BB" w:rsidRPr="001041BB" w:rsidRDefault="001041BB" w:rsidP="001041BB">
      <w:pPr>
        <w:pStyle w:val="NormalWeb"/>
        <w:shd w:val="clear" w:color="auto" w:fill="FFFFFF"/>
        <w:spacing w:before="0" w:beforeAutospacing="0" w:after="0" w:afterAutospacing="0" w:line="221" w:lineRule="atLeast"/>
        <w:jc w:val="both"/>
        <w:textAlignment w:val="baseline"/>
      </w:pPr>
      <w:r w:rsidRPr="001041BB">
        <w:rPr>
          <w:bdr w:val="none" w:sz="0" w:space="0" w:color="auto" w:frame="1"/>
        </w:rPr>
        <w:t>Las revoluciones no las hacen “las</w:t>
      </w:r>
      <w:r w:rsidRPr="001041BB">
        <w:rPr>
          <w:rStyle w:val="apple-converted-space"/>
          <w:bdr w:val="none" w:sz="0" w:space="0" w:color="auto" w:frame="1"/>
        </w:rPr>
        <w:t> </w:t>
      </w:r>
      <w:r w:rsidRPr="001041BB">
        <w:rPr>
          <w:bdr w:val="none" w:sz="0" w:space="0" w:color="auto" w:frame="1"/>
        </w:rPr>
        <w:t>masas oprimidas” como tales. Éstas pueden hacer</w:t>
      </w:r>
      <w:r w:rsidRPr="001041BB">
        <w:rPr>
          <w:rStyle w:val="apple-converted-space"/>
          <w:bdr w:val="none" w:sz="0" w:space="0" w:color="auto" w:frame="1"/>
        </w:rPr>
        <w:t> </w:t>
      </w:r>
      <w:r w:rsidRPr="001041BB">
        <w:rPr>
          <w:bdr w:val="none" w:sz="0" w:space="0" w:color="auto" w:frame="1"/>
        </w:rPr>
        <w:t>revueltas</w:t>
      </w:r>
      <w:r w:rsidRPr="001041BB">
        <w:rPr>
          <w:rStyle w:val="apple-converted-space"/>
          <w:bdr w:val="none" w:sz="0" w:space="0" w:color="auto" w:frame="1"/>
        </w:rPr>
        <w:t> </w:t>
      </w:r>
      <w:r w:rsidRPr="001041BB">
        <w:rPr>
          <w:bdr w:val="none" w:sz="0" w:space="0" w:color="auto" w:frame="1"/>
        </w:rPr>
        <w:t>pero no</w:t>
      </w:r>
      <w:r w:rsidRPr="001041BB">
        <w:rPr>
          <w:rStyle w:val="apple-converted-space"/>
          <w:bdr w:val="none" w:sz="0" w:space="0" w:color="auto" w:frame="1"/>
        </w:rPr>
        <w:t> </w:t>
      </w:r>
      <w:r w:rsidRPr="001041BB">
        <w:rPr>
          <w:bdr w:val="none" w:sz="0" w:space="0" w:color="auto" w:frame="1"/>
        </w:rPr>
        <w:t>revoluciones. Las revoluciones las anhelan, planean y llevan a cabo las personas revolucionarias.</w:t>
      </w:r>
      <w:r w:rsidRPr="001041BB">
        <w:rPr>
          <w:rStyle w:val="apple-converted-space"/>
          <w:bdr w:val="none" w:sz="0" w:space="0" w:color="auto" w:frame="1"/>
        </w:rPr>
        <w:t> </w:t>
      </w:r>
      <w:r w:rsidRPr="001041BB">
        <w:rPr>
          <w:bdr w:val="none" w:sz="0" w:space="0" w:color="auto" w:frame="1"/>
        </w:rPr>
        <w:t>Las personas son la clave.</w:t>
      </w:r>
    </w:p>
    <w:p w:rsidR="001041BB" w:rsidRPr="001041BB" w:rsidRDefault="001041BB" w:rsidP="001041BB">
      <w:pPr>
        <w:pStyle w:val="NormalWeb"/>
        <w:shd w:val="clear" w:color="auto" w:fill="FFFFFF"/>
        <w:spacing w:before="0" w:beforeAutospacing="0" w:after="408" w:afterAutospacing="0" w:line="221" w:lineRule="atLeast"/>
        <w:jc w:val="both"/>
        <w:textAlignment w:val="baseline"/>
      </w:pPr>
      <w:r w:rsidRPr="001041BB">
        <w:t>Así pues, la principal aportación, respecto a la noción de revolución social, es la consideración adecuada de la importancia del individuo y las cualidades de éste, del sistema de valores revolucionario.</w:t>
      </w:r>
    </w:p>
    <w:p w:rsidR="001041BB" w:rsidRDefault="001041BB" w:rsidP="001041BB">
      <w:pPr>
        <w:pStyle w:val="NormalWeb"/>
        <w:shd w:val="clear" w:color="auto" w:fill="FFFFFF"/>
        <w:spacing w:before="0" w:beforeAutospacing="0" w:after="0" w:afterAutospacing="0" w:line="221" w:lineRule="atLeast"/>
        <w:jc w:val="both"/>
        <w:textAlignment w:val="baseline"/>
        <w:rPr>
          <w:bdr w:val="none" w:sz="0" w:space="0" w:color="auto" w:frame="1"/>
        </w:rPr>
      </w:pPr>
      <w:r w:rsidRPr="001041BB">
        <w:rPr>
          <w:bdr w:val="none" w:sz="0" w:space="0" w:color="auto" w:frame="1"/>
        </w:rPr>
        <w:t>Para llevar a cabo la revolución integral hay que llevar a cabo la autoconstrucción de los individuos en base a ideas e ideales que nos den suficiente fuerza, sentido y grandeza para afrontar la complicada, difícil y, al final, heroica tarea de la revolución.</w:t>
      </w:r>
    </w:p>
    <w:p w:rsidR="00D027D9" w:rsidRPr="001041BB" w:rsidRDefault="00D027D9" w:rsidP="001041BB">
      <w:pPr>
        <w:pStyle w:val="NormalWeb"/>
        <w:shd w:val="clear" w:color="auto" w:fill="FFFFFF"/>
        <w:spacing w:before="0" w:beforeAutospacing="0" w:after="0" w:afterAutospacing="0" w:line="221" w:lineRule="atLeast"/>
        <w:jc w:val="both"/>
        <w:textAlignment w:val="baseline"/>
      </w:pPr>
    </w:p>
    <w:p w:rsidR="001041BB" w:rsidRDefault="001041BB" w:rsidP="001041BB">
      <w:pPr>
        <w:pStyle w:val="NormalWeb"/>
        <w:shd w:val="clear" w:color="auto" w:fill="FFFFFF"/>
        <w:spacing w:before="0" w:beforeAutospacing="0" w:after="0" w:afterAutospacing="0" w:line="221" w:lineRule="atLeast"/>
        <w:jc w:val="both"/>
        <w:textAlignment w:val="baseline"/>
      </w:pPr>
      <w:r w:rsidRPr="001041BB">
        <w:t>Sobre la actual decadencia de los valores e ideales, la cultura, la ética, la filosofía, la convivencia… tenemos que construir una nueva</w:t>
      </w:r>
      <w:r w:rsidRPr="001041BB">
        <w:rPr>
          <w:rStyle w:val="apple-converted-space"/>
        </w:rPr>
        <w:t> </w:t>
      </w:r>
      <w:r w:rsidRPr="001041BB">
        <w:rPr>
          <w:bdr w:val="none" w:sz="0" w:space="0" w:color="auto" w:frame="1"/>
        </w:rPr>
        <w:t>cultura subversiva</w:t>
      </w:r>
      <w:r>
        <w:rPr>
          <w:bdr w:val="none" w:sz="0" w:space="0" w:color="auto" w:frame="1"/>
        </w:rPr>
        <w:t xml:space="preserve"> </w:t>
      </w:r>
      <w:r w:rsidRPr="001041BB">
        <w:t>y fraternal que nos haga fuertes, basada en el esfuerzo y el dar de nosotros mismos.</w:t>
      </w:r>
    </w:p>
    <w:p w:rsidR="00D027D9" w:rsidRPr="001041BB" w:rsidRDefault="00D027D9" w:rsidP="001041BB">
      <w:pPr>
        <w:pStyle w:val="NormalWeb"/>
        <w:shd w:val="clear" w:color="auto" w:fill="FFFFFF"/>
        <w:spacing w:before="0" w:beforeAutospacing="0" w:after="0" w:afterAutospacing="0" w:line="221" w:lineRule="atLeast"/>
        <w:jc w:val="both"/>
        <w:textAlignment w:val="baseline"/>
      </w:pPr>
    </w:p>
    <w:p w:rsidR="001041BB" w:rsidRPr="001041BB" w:rsidRDefault="001041BB" w:rsidP="001041BB">
      <w:pPr>
        <w:pStyle w:val="NormalWeb"/>
        <w:shd w:val="clear" w:color="auto" w:fill="FFFFFF"/>
        <w:spacing w:before="0" w:beforeAutospacing="0" w:after="408" w:afterAutospacing="0" w:line="221" w:lineRule="atLeast"/>
        <w:jc w:val="both"/>
        <w:textAlignment w:val="baseline"/>
      </w:pPr>
      <w:r w:rsidRPr="001041BB">
        <w:t>Esto implica trabajo personal de reflexión profunda y existencial, de lidiar con nuestras capacidades y carencias, de tomar las riendas de nosotros mismos, como personas ante la vida, finita.</w:t>
      </w:r>
    </w:p>
    <w:p w:rsidR="001041BB" w:rsidRPr="001041BB" w:rsidRDefault="001041BB" w:rsidP="001041BB">
      <w:pPr>
        <w:pStyle w:val="NormalWeb"/>
        <w:shd w:val="clear" w:color="auto" w:fill="FFFFFF"/>
        <w:spacing w:before="0" w:beforeAutospacing="0" w:after="408" w:afterAutospacing="0" w:line="221" w:lineRule="atLeast"/>
        <w:jc w:val="both"/>
        <w:textAlignment w:val="baseline"/>
      </w:pPr>
      <w:r w:rsidRPr="001041BB">
        <w:t>Éste es el reto de la transformación de los valores y las personas dentro de la revolución integral. La actual fuerza fundamental del sistema estatal-capitalista se basa en la degradación, docilidad y construcción de las personas desde el poder.</w:t>
      </w:r>
    </w:p>
    <w:p w:rsidR="001041BB" w:rsidRPr="001041BB" w:rsidRDefault="001041BB" w:rsidP="001041BB">
      <w:pPr>
        <w:pStyle w:val="NormalWeb"/>
        <w:shd w:val="clear" w:color="auto" w:fill="FFFFFF"/>
        <w:spacing w:before="0" w:beforeAutospacing="0" w:after="408" w:afterAutospacing="0" w:line="221" w:lineRule="atLeast"/>
        <w:jc w:val="both"/>
        <w:textAlignment w:val="baseline"/>
        <w:rPr>
          <w:b/>
        </w:rPr>
      </w:pPr>
      <w:r w:rsidRPr="001041BB">
        <w:rPr>
          <w:b/>
        </w:rPr>
        <w:t>4.2. Revisando y recuperando la historia</w:t>
      </w:r>
    </w:p>
    <w:p w:rsidR="001041BB" w:rsidRDefault="001041BB" w:rsidP="001041BB">
      <w:pPr>
        <w:pStyle w:val="NormalWeb"/>
        <w:shd w:val="clear" w:color="auto" w:fill="FFFFFF"/>
        <w:spacing w:before="0" w:beforeAutospacing="0" w:after="0" w:afterAutospacing="0" w:line="221" w:lineRule="atLeast"/>
        <w:jc w:val="both"/>
        <w:textAlignment w:val="baseline"/>
      </w:pPr>
      <w:r w:rsidRPr="001041BB">
        <w:t xml:space="preserve">Siguiendo la Teoría del Progreso, desde la Modernidad se ha menospreciado toda la historia </w:t>
      </w:r>
      <w:proofErr w:type="spellStart"/>
      <w:r w:rsidRPr="001041BB">
        <w:t>premoderna</w:t>
      </w:r>
      <w:proofErr w:type="spellEnd"/>
      <w:r w:rsidRPr="001041BB">
        <w:t xml:space="preserve">, las aportaciones filosóficas, culturales, experienciales… de </w:t>
      </w:r>
      <w:r w:rsidRPr="001041BB">
        <w:lastRenderedPageBreak/>
        <w:t>distintos pueblos, civilizaciones y comunidades humanas. La narración “</w:t>
      </w:r>
      <w:r w:rsidRPr="001041BB">
        <w:rPr>
          <w:bdr w:val="none" w:sz="0" w:space="0" w:color="auto" w:frame="1"/>
        </w:rPr>
        <w:t>esclavismo</w:t>
      </w:r>
      <w:r w:rsidRPr="001041BB">
        <w:rPr>
          <w:rStyle w:val="apple-converted-space"/>
        </w:rPr>
        <w:t> </w:t>
      </w:r>
      <w:r w:rsidRPr="001041BB">
        <w:t>→</w:t>
      </w:r>
      <w:r w:rsidRPr="001041BB">
        <w:rPr>
          <w:rStyle w:val="apple-converted-space"/>
        </w:rPr>
        <w:t> </w:t>
      </w:r>
      <w:r w:rsidRPr="001041BB">
        <w:rPr>
          <w:bdr w:val="none" w:sz="0" w:space="0" w:color="auto" w:frame="1"/>
        </w:rPr>
        <w:t>feudalismo</w:t>
      </w:r>
      <w:r w:rsidRPr="001041BB">
        <w:rPr>
          <w:rStyle w:val="apple-converted-space"/>
        </w:rPr>
        <w:t> </w:t>
      </w:r>
      <w:r w:rsidRPr="001041BB">
        <w:t>→</w:t>
      </w:r>
      <w:r w:rsidRPr="001041BB">
        <w:rPr>
          <w:rStyle w:val="apple-converted-space"/>
        </w:rPr>
        <w:t> </w:t>
      </w:r>
      <w:r w:rsidRPr="001041BB">
        <w:rPr>
          <w:bdr w:val="none" w:sz="0" w:space="0" w:color="auto" w:frame="1"/>
        </w:rPr>
        <w:t>capitalismo</w:t>
      </w:r>
      <w:r w:rsidRPr="001041BB">
        <w:rPr>
          <w:rStyle w:val="apple-converted-space"/>
        </w:rPr>
        <w:t> </w:t>
      </w:r>
      <w:r w:rsidRPr="001041BB">
        <w:t>→</w:t>
      </w:r>
      <w:r w:rsidRPr="001041BB">
        <w:rPr>
          <w:rStyle w:val="apple-converted-space"/>
        </w:rPr>
        <w:t> </w:t>
      </w:r>
      <w:r w:rsidRPr="001041BB">
        <w:rPr>
          <w:bdr w:val="none" w:sz="0" w:space="0" w:color="auto" w:frame="1"/>
        </w:rPr>
        <w:t>socialismo</w:t>
      </w:r>
      <w:r w:rsidRPr="001041BB">
        <w:t>” se basa en el desconocimiento –por ocultación y falsificación– de la Edad Media, que sobretodo en su período inicial se caracterizó por la</w:t>
      </w:r>
      <w:r w:rsidRPr="001041BB">
        <w:rPr>
          <w:rStyle w:val="apple-converted-space"/>
        </w:rPr>
        <w:t> </w:t>
      </w:r>
      <w:r w:rsidRPr="001041BB">
        <w:rPr>
          <w:bdr w:val="none" w:sz="0" w:space="0" w:color="auto" w:frame="1"/>
        </w:rPr>
        <w:t xml:space="preserve">realidad dual y diferenciada entre el pueblo y los Estados </w:t>
      </w:r>
      <w:proofErr w:type="spellStart"/>
      <w:r w:rsidRPr="001041BB">
        <w:rPr>
          <w:bdr w:val="none" w:sz="0" w:space="0" w:color="auto" w:frame="1"/>
        </w:rPr>
        <w:t>premodernos</w:t>
      </w:r>
      <w:proofErr w:type="spellEnd"/>
      <w:r w:rsidRPr="001041BB">
        <w:rPr>
          <w:rStyle w:val="apple-converted-space"/>
        </w:rPr>
        <w:t> </w:t>
      </w:r>
      <w:r w:rsidRPr="001041BB">
        <w:t>, donde fuera de las ciudades estatales el pueblo se organizaba en muchas regiones horizontal y fraternalmente en base al</w:t>
      </w:r>
      <w:r w:rsidRPr="001041BB">
        <w:rPr>
          <w:rStyle w:val="apple-converted-space"/>
        </w:rPr>
        <w:t> </w:t>
      </w:r>
      <w:r w:rsidRPr="001041BB">
        <w:rPr>
          <w:bdr w:val="none" w:sz="0" w:space="0" w:color="auto" w:frame="1"/>
        </w:rPr>
        <w:t>concejo abierto</w:t>
      </w:r>
      <w:r w:rsidRPr="001041BB">
        <w:rPr>
          <w:rStyle w:val="apple-converted-space"/>
        </w:rPr>
        <w:t> </w:t>
      </w:r>
      <w:r w:rsidRPr="001041BB">
        <w:t>(</w:t>
      </w:r>
      <w:r w:rsidRPr="001041BB">
        <w:rPr>
          <w:bdr w:val="none" w:sz="0" w:space="0" w:color="auto" w:frame="1"/>
        </w:rPr>
        <w:t>asamblea de vecinos y vecinas de un pueblo</w:t>
      </w:r>
      <w:r w:rsidRPr="001041BB">
        <w:t>), el</w:t>
      </w:r>
      <w:r w:rsidRPr="001041BB">
        <w:rPr>
          <w:rStyle w:val="apple-converted-space"/>
        </w:rPr>
        <w:t> </w:t>
      </w:r>
      <w:r w:rsidRPr="001041BB">
        <w:rPr>
          <w:bdr w:val="none" w:sz="0" w:space="0" w:color="auto" w:frame="1"/>
        </w:rPr>
        <w:t>comunal</w:t>
      </w:r>
      <w:r w:rsidRPr="001041BB">
        <w:rPr>
          <w:rStyle w:val="apple-converted-space"/>
        </w:rPr>
        <w:t> </w:t>
      </w:r>
      <w:r w:rsidRPr="001041BB">
        <w:t>(</w:t>
      </w:r>
      <w:r w:rsidRPr="001041BB">
        <w:rPr>
          <w:bdr w:val="none" w:sz="0" w:space="0" w:color="auto" w:frame="1"/>
        </w:rPr>
        <w:t>propiedad colectiva de la tierra, los bosques y otros muchos bienes económicos</w:t>
      </w:r>
      <w:r w:rsidRPr="001041BB">
        <w:t xml:space="preserve">). </w:t>
      </w:r>
      <w:r w:rsidR="00D027D9" w:rsidRPr="001041BB">
        <w:t>Estas</w:t>
      </w:r>
      <w:r w:rsidRPr="001041BB">
        <w:t xml:space="preserve"> instituciones son protagonistas de la historia del mundo rural popular en la península. Recuperar esta historia, sin mitificarla pero valorándola adecuadamente, nos servirá para reconocernos como personas y humanidad y para golpear el paradigma y discursos del sistema actual.</w:t>
      </w:r>
    </w:p>
    <w:p w:rsidR="00D027D9" w:rsidRPr="001041BB" w:rsidRDefault="00D027D9" w:rsidP="001041BB">
      <w:pPr>
        <w:pStyle w:val="NormalWeb"/>
        <w:shd w:val="clear" w:color="auto" w:fill="FFFFFF"/>
        <w:spacing w:before="0" w:beforeAutospacing="0" w:after="0" w:afterAutospacing="0" w:line="221" w:lineRule="atLeast"/>
        <w:jc w:val="both"/>
        <w:textAlignment w:val="baseline"/>
      </w:pPr>
    </w:p>
    <w:p w:rsidR="001041BB" w:rsidRPr="001041BB" w:rsidRDefault="001041BB" w:rsidP="001041BB">
      <w:pPr>
        <w:pStyle w:val="NormalWeb"/>
        <w:shd w:val="clear" w:color="auto" w:fill="FFFFFF"/>
        <w:spacing w:before="0" w:beforeAutospacing="0" w:after="0" w:afterAutospacing="0" w:line="221" w:lineRule="atLeast"/>
        <w:jc w:val="both"/>
        <w:textAlignment w:val="baseline"/>
      </w:pPr>
      <w:r w:rsidRPr="001041BB">
        <w:t xml:space="preserve">También existe, por ejemplo, en la cultura clásica, la tradición filosófica de afrontar la vida dándole importancia al sujeto, a la reflexión sobre la construcción y desarrollo vital de </w:t>
      </w:r>
      <w:r w:rsidR="00D027D9" w:rsidRPr="001041BB">
        <w:t>éste</w:t>
      </w:r>
      <w:bookmarkStart w:id="2" w:name="_GoBack"/>
      <w:bookmarkEnd w:id="2"/>
      <w:r w:rsidRPr="001041BB">
        <w:t xml:space="preserve"> en base a la idea de</w:t>
      </w:r>
      <w:r w:rsidRPr="001041BB">
        <w:rPr>
          <w:rStyle w:val="apple-converted-space"/>
        </w:rPr>
        <w:t> </w:t>
      </w:r>
      <w:r w:rsidRPr="001041BB">
        <w:rPr>
          <w:bdr w:val="none" w:sz="0" w:space="0" w:color="auto" w:frame="1"/>
        </w:rPr>
        <w:t>virtud</w:t>
      </w:r>
      <w:r w:rsidRPr="001041BB">
        <w:t>. Recuperando aportaciones de ésta también puede nos puede servir a la hora de plantear la revolución integral.</w:t>
      </w:r>
    </w:p>
    <w:p w:rsidR="001041BB" w:rsidRPr="001041BB" w:rsidRDefault="001041BB" w:rsidP="001041BB">
      <w:pPr>
        <w:pStyle w:val="NormalWeb"/>
        <w:shd w:val="clear" w:color="auto" w:fill="FFFFFF"/>
        <w:spacing w:before="0" w:beforeAutospacing="0" w:after="408" w:afterAutospacing="0" w:line="221" w:lineRule="atLeast"/>
        <w:jc w:val="both"/>
        <w:textAlignment w:val="baseline"/>
      </w:pPr>
      <w:r w:rsidRPr="001041BB">
        <w:t>4.3. Transformación en todos los ámbitos de la vida</w:t>
      </w:r>
    </w:p>
    <w:p w:rsidR="001041BB" w:rsidRPr="001041BB" w:rsidRDefault="001041BB" w:rsidP="001041BB">
      <w:pPr>
        <w:pStyle w:val="NormalWeb"/>
        <w:shd w:val="clear" w:color="auto" w:fill="FFFFFF"/>
        <w:spacing w:before="0" w:beforeAutospacing="0" w:after="408" w:afterAutospacing="0" w:line="221" w:lineRule="atLeast"/>
        <w:jc w:val="both"/>
        <w:textAlignment w:val="baseline"/>
      </w:pPr>
      <w:r w:rsidRPr="001041BB">
        <w:t>La revolución integral tiene que afrontar la totalidad holística y compleja de cuestiones importantes de las personas y la sociedad, no puede especializarse en ninguna ni olvidarse de alguna otra. No sólo con el cambio de valores y la revolución personal, no sólo con la revolución social, política y económica: con todo a la vez haremos la revolución integral.</w:t>
      </w:r>
    </w:p>
    <w:p w:rsidR="001041BB" w:rsidRPr="001041BB" w:rsidRDefault="001041BB" w:rsidP="001041BB">
      <w:pPr>
        <w:pStyle w:val="NormalWeb"/>
        <w:shd w:val="clear" w:color="auto" w:fill="FFFFFF"/>
        <w:spacing w:before="0" w:beforeAutospacing="0" w:after="408" w:afterAutospacing="0" w:line="221" w:lineRule="atLeast"/>
        <w:jc w:val="both"/>
        <w:textAlignment w:val="baseline"/>
      </w:pPr>
      <w:r w:rsidRPr="001041BB">
        <w:rPr>
          <w:b/>
          <w:bCs/>
        </w:rPr>
        <w:t>5) Orígenes del concepto</w:t>
      </w:r>
    </w:p>
    <w:p w:rsidR="001041BB" w:rsidRDefault="001041BB" w:rsidP="001041BB">
      <w:pPr>
        <w:pStyle w:val="NormalWeb"/>
        <w:shd w:val="clear" w:color="auto" w:fill="FFFFFF"/>
        <w:spacing w:before="0" w:beforeAutospacing="0" w:after="0" w:afterAutospacing="0" w:line="221" w:lineRule="atLeast"/>
        <w:jc w:val="both"/>
        <w:textAlignment w:val="baseline"/>
      </w:pPr>
      <w:r w:rsidRPr="001041BB">
        <w:t>El término revolución integral ya fue usado en el pasado por algunos anarquistas. En lo que se llama “España” lo utilizó a principios de este siglo el escritor libertario</w:t>
      </w:r>
      <w:r w:rsidRPr="001041BB">
        <w:rPr>
          <w:rStyle w:val="apple-converted-space"/>
        </w:rPr>
        <w:t> </w:t>
      </w:r>
      <w:r w:rsidRPr="001041BB">
        <w:rPr>
          <w:bdr w:val="none" w:sz="0" w:space="0" w:color="auto" w:frame="1"/>
        </w:rPr>
        <w:t xml:space="preserve">Félix García </w:t>
      </w:r>
      <w:proofErr w:type="spellStart"/>
      <w:r w:rsidRPr="001041BB">
        <w:rPr>
          <w:bdr w:val="none" w:sz="0" w:space="0" w:color="auto" w:frame="1"/>
        </w:rPr>
        <w:t>Moriyón</w:t>
      </w:r>
      <w:proofErr w:type="spellEnd"/>
      <w:r w:rsidRPr="001041BB">
        <w:t>. Después ha sido el historiador y pensador soriano</w:t>
      </w:r>
      <w:r w:rsidRPr="001041BB">
        <w:rPr>
          <w:rStyle w:val="apple-converted-space"/>
        </w:rPr>
        <w:t> </w:t>
      </w:r>
      <w:r w:rsidRPr="001041BB">
        <w:rPr>
          <w:bdr w:val="none" w:sz="0" w:space="0" w:color="auto" w:frame="1"/>
        </w:rPr>
        <w:t>Félix Rodrigo Mora</w:t>
      </w:r>
      <w:r w:rsidRPr="001041BB">
        <w:rPr>
          <w:rStyle w:val="apple-converted-space"/>
        </w:rPr>
        <w:t> </w:t>
      </w:r>
      <w:r w:rsidRPr="001041BB">
        <w:t>quien hace poco empezó a apostar fuertemente por esta noción. En su obra escrita y oral se encuentran muchas aportaciones a la cuestión “revolucionaria integral”, y una aportación sintética al respecto son sus “25 puntos del sistema convicciones para una revolución integral”.</w:t>
      </w:r>
    </w:p>
    <w:p w:rsidR="00D027D9" w:rsidRPr="001041BB" w:rsidRDefault="00D027D9" w:rsidP="001041BB">
      <w:pPr>
        <w:pStyle w:val="NormalWeb"/>
        <w:shd w:val="clear" w:color="auto" w:fill="FFFFFF"/>
        <w:spacing w:before="0" w:beforeAutospacing="0" w:after="0" w:afterAutospacing="0" w:line="221" w:lineRule="atLeast"/>
        <w:jc w:val="both"/>
        <w:textAlignment w:val="baseline"/>
      </w:pPr>
    </w:p>
    <w:p w:rsidR="001041BB" w:rsidRDefault="001041BB" w:rsidP="001041BB">
      <w:pPr>
        <w:pStyle w:val="NormalWeb"/>
        <w:shd w:val="clear" w:color="auto" w:fill="FFFFFF"/>
        <w:spacing w:before="0" w:beforeAutospacing="0" w:after="0" w:afterAutospacing="0" w:line="221" w:lineRule="atLeast"/>
        <w:jc w:val="both"/>
        <w:textAlignment w:val="baseline"/>
      </w:pPr>
      <w:r w:rsidRPr="001041BB">
        <w:t>Mucha gente valora el potencial de ésta noción para englobar distintos colectivos y personas en una visión y líneas estratégicas generales revolucionarias, es decir, comprometidas con el objetivo de la</w:t>
      </w:r>
      <w:r w:rsidRPr="001041BB">
        <w:rPr>
          <w:rStyle w:val="apple-converted-space"/>
        </w:rPr>
        <w:t> </w:t>
      </w:r>
      <w:r w:rsidRPr="001041BB">
        <w:rPr>
          <w:bdr w:val="none" w:sz="0" w:space="0" w:color="auto" w:frame="1"/>
        </w:rPr>
        <w:t>libertad</w:t>
      </w:r>
      <w:r w:rsidRPr="001041BB">
        <w:rPr>
          <w:rStyle w:val="apple-converted-space"/>
        </w:rPr>
        <w:t> </w:t>
      </w:r>
      <w:r w:rsidRPr="001041BB">
        <w:t>–así pues, contra el Estado y las otras formas de dominación–, viendo lo fundamental de abordar la integridad de las cuestiones humanas a trabajar para el proyecto emancipador.</w:t>
      </w:r>
    </w:p>
    <w:p w:rsidR="00D027D9" w:rsidRPr="001041BB" w:rsidRDefault="00D027D9" w:rsidP="001041BB">
      <w:pPr>
        <w:pStyle w:val="NormalWeb"/>
        <w:shd w:val="clear" w:color="auto" w:fill="FFFFFF"/>
        <w:spacing w:before="0" w:beforeAutospacing="0" w:after="0" w:afterAutospacing="0" w:line="221" w:lineRule="atLeast"/>
        <w:jc w:val="both"/>
        <w:textAlignment w:val="baseline"/>
      </w:pPr>
    </w:p>
    <w:p w:rsidR="001041BB" w:rsidRDefault="001041BB" w:rsidP="001041BB">
      <w:pPr>
        <w:pStyle w:val="NormalWeb"/>
        <w:shd w:val="clear" w:color="auto" w:fill="FFFFFF"/>
        <w:spacing w:before="0" w:beforeAutospacing="0" w:after="0" w:afterAutospacing="0" w:line="221" w:lineRule="atLeast"/>
        <w:jc w:val="both"/>
        <w:textAlignment w:val="baseline"/>
      </w:pPr>
      <w:r w:rsidRPr="001041BB">
        <w:t>La publicación masiva “¡</w:t>
      </w:r>
      <w:r w:rsidRPr="001041BB">
        <w:rPr>
          <w:bdr w:val="none" w:sz="0" w:space="0" w:color="auto" w:frame="1"/>
        </w:rPr>
        <w:t>Rebelaos</w:t>
      </w:r>
      <w:r w:rsidRPr="001041BB">
        <w:t>!” adoptó el término hablando de</w:t>
      </w:r>
      <w:r w:rsidRPr="001041BB">
        <w:rPr>
          <w:rStyle w:val="apple-converted-space"/>
        </w:rPr>
        <w:t> </w:t>
      </w:r>
      <w:r w:rsidRPr="001041BB">
        <w:rPr>
          <w:i/>
          <w:iCs/>
        </w:rPr>
        <w:t>“</w:t>
      </w:r>
      <w:r w:rsidRPr="001041BB">
        <w:rPr>
          <w:i/>
          <w:iCs/>
          <w:bdr w:val="none" w:sz="0" w:space="0" w:color="auto" w:frame="1"/>
        </w:rPr>
        <w:t>germinar la</w:t>
      </w:r>
      <w:r w:rsidRPr="001041BB">
        <w:rPr>
          <w:rStyle w:val="apple-converted-space"/>
          <w:i/>
          <w:iCs/>
          <w:bdr w:val="none" w:sz="0" w:space="0" w:color="auto" w:frame="1"/>
        </w:rPr>
        <w:t> </w:t>
      </w:r>
      <w:r w:rsidRPr="001041BB">
        <w:rPr>
          <w:i/>
          <w:iCs/>
          <w:bdr w:val="none" w:sz="0" w:space="0" w:color="auto" w:frame="1"/>
        </w:rPr>
        <w:t>semilla de la</w:t>
      </w:r>
      <w:r w:rsidRPr="001041BB">
        <w:rPr>
          <w:rStyle w:val="apple-converted-space"/>
          <w:i/>
          <w:iCs/>
          <w:bdr w:val="none" w:sz="0" w:space="0" w:color="auto" w:frame="1"/>
        </w:rPr>
        <w:t> </w:t>
      </w:r>
      <w:r w:rsidRPr="001041BB">
        <w:rPr>
          <w:i/>
          <w:iCs/>
          <w:bdr w:val="none" w:sz="0" w:space="0" w:color="auto" w:frame="1"/>
        </w:rPr>
        <w:t>revolución integral</w:t>
      </w:r>
      <w:r w:rsidRPr="001041BB">
        <w:rPr>
          <w:i/>
          <w:iCs/>
        </w:rPr>
        <w:t>”</w:t>
      </w:r>
      <w:r w:rsidRPr="001041BB">
        <w:t>. Meses después, activistas de Cataluña procedentes de distintos colectivos se encontraron para promover un llamado para la futura constitución de un “</w:t>
      </w:r>
      <w:r w:rsidRPr="001041BB">
        <w:rPr>
          <w:bdr w:val="none" w:sz="0" w:space="0" w:color="auto" w:frame="1"/>
        </w:rPr>
        <w:t>Bloque internacional para la revolución integra</w:t>
      </w:r>
      <w:r w:rsidRPr="001041BB">
        <w:t>l”. También la</w:t>
      </w:r>
      <w:r w:rsidRPr="001041BB">
        <w:rPr>
          <w:rStyle w:val="apple-converted-space"/>
          <w:bdr w:val="none" w:sz="0" w:space="0" w:color="auto" w:frame="1"/>
        </w:rPr>
        <w:t> </w:t>
      </w:r>
      <w:r w:rsidRPr="001041BB">
        <w:rPr>
          <w:bdr w:val="none" w:sz="0" w:space="0" w:color="auto" w:frame="1"/>
        </w:rPr>
        <w:t>Cooperativa Integral Catalana</w:t>
      </w:r>
      <w:r w:rsidRPr="001041BB">
        <w:rPr>
          <w:rStyle w:val="apple-converted-space"/>
        </w:rPr>
        <w:t> </w:t>
      </w:r>
      <w:r w:rsidRPr="001041BB">
        <w:t>ha organizado jornadas de reflexión sobre este término y un colectivo que hace tiempo que trabaja en esta misma orientación ideológica general, el</w:t>
      </w:r>
      <w:r w:rsidRPr="001041BB">
        <w:rPr>
          <w:rStyle w:val="apple-converted-space"/>
        </w:rPr>
        <w:t> </w:t>
      </w:r>
      <w:proofErr w:type="spellStart"/>
      <w:r w:rsidRPr="001041BB">
        <w:rPr>
          <w:bdr w:val="none" w:sz="0" w:space="0" w:color="auto" w:frame="1"/>
        </w:rPr>
        <w:t>Grup</w:t>
      </w:r>
      <w:proofErr w:type="spellEnd"/>
      <w:r w:rsidRPr="001041BB">
        <w:rPr>
          <w:bdr w:val="none" w:sz="0" w:space="0" w:color="auto" w:frame="1"/>
        </w:rPr>
        <w:t xml:space="preserve"> de </w:t>
      </w:r>
      <w:proofErr w:type="spellStart"/>
      <w:r w:rsidRPr="001041BB">
        <w:rPr>
          <w:bdr w:val="none" w:sz="0" w:space="0" w:color="auto" w:frame="1"/>
        </w:rPr>
        <w:t>Reflexió</w:t>
      </w:r>
      <w:proofErr w:type="spellEnd"/>
      <w:r w:rsidRPr="001041BB">
        <w:rPr>
          <w:bdr w:val="none" w:sz="0" w:space="0" w:color="auto" w:frame="1"/>
        </w:rPr>
        <w:t xml:space="preserve"> per a </w:t>
      </w:r>
      <w:proofErr w:type="spellStart"/>
      <w:r w:rsidRPr="001041BB">
        <w:rPr>
          <w:bdr w:val="none" w:sz="0" w:space="0" w:color="auto" w:frame="1"/>
        </w:rPr>
        <w:t>l’Autonomia</w:t>
      </w:r>
      <w:proofErr w:type="spellEnd"/>
      <w:r w:rsidRPr="001041BB">
        <w:t>, también lo adopta cada vez más explícitamente. Diversos autores de blogs y/o activistas como</w:t>
      </w:r>
      <w:r w:rsidRPr="001041BB">
        <w:rPr>
          <w:rStyle w:val="apple-converted-space"/>
        </w:rPr>
        <w:t> </w:t>
      </w:r>
      <w:r w:rsidRPr="001041BB">
        <w:rPr>
          <w:bdr w:val="none" w:sz="0" w:space="0" w:color="auto" w:frame="1"/>
        </w:rPr>
        <w:t xml:space="preserve">Antón </w:t>
      </w:r>
      <w:proofErr w:type="spellStart"/>
      <w:r w:rsidRPr="001041BB">
        <w:rPr>
          <w:bdr w:val="none" w:sz="0" w:space="0" w:color="auto" w:frame="1"/>
        </w:rPr>
        <w:t>Dké</w:t>
      </w:r>
      <w:proofErr w:type="spellEnd"/>
      <w:r w:rsidRPr="001041BB">
        <w:rPr>
          <w:bdr w:val="none" w:sz="0" w:space="0" w:color="auto" w:frame="1"/>
        </w:rPr>
        <w:t>,</w:t>
      </w:r>
      <w:r w:rsidRPr="001041BB">
        <w:rPr>
          <w:rStyle w:val="apple-converted-space"/>
        </w:rPr>
        <w:t> </w:t>
      </w:r>
      <w:r w:rsidRPr="001041BB">
        <w:t xml:space="preserve">Prado Esteban, </w:t>
      </w:r>
      <w:proofErr w:type="spellStart"/>
      <w:r w:rsidRPr="001041BB">
        <w:t>Enric</w:t>
      </w:r>
      <w:proofErr w:type="spellEnd"/>
      <w:r w:rsidRPr="001041BB">
        <w:t xml:space="preserve"> Duran o </w:t>
      </w:r>
      <w:proofErr w:type="spellStart"/>
      <w:r w:rsidRPr="001041BB">
        <w:t>Blai</w:t>
      </w:r>
      <w:proofErr w:type="spellEnd"/>
      <w:r w:rsidRPr="001041BB">
        <w:t xml:space="preserve"> </w:t>
      </w:r>
      <w:proofErr w:type="spellStart"/>
      <w:r w:rsidRPr="001041BB">
        <w:t>Dalmau</w:t>
      </w:r>
      <w:proofErr w:type="spellEnd"/>
      <w:r w:rsidRPr="001041BB">
        <w:t xml:space="preserve"> han hecho igualmente aportaciones a la cuestión.</w:t>
      </w:r>
    </w:p>
    <w:p w:rsidR="00D027D9" w:rsidRPr="001041BB" w:rsidRDefault="00D027D9" w:rsidP="001041BB">
      <w:pPr>
        <w:pStyle w:val="NormalWeb"/>
        <w:shd w:val="clear" w:color="auto" w:fill="FFFFFF"/>
        <w:spacing w:before="0" w:beforeAutospacing="0" w:after="0" w:afterAutospacing="0" w:line="221" w:lineRule="atLeast"/>
        <w:jc w:val="both"/>
        <w:textAlignment w:val="baseline"/>
      </w:pPr>
    </w:p>
    <w:p w:rsidR="001041BB" w:rsidRPr="001041BB" w:rsidRDefault="001041BB" w:rsidP="001041BB">
      <w:pPr>
        <w:pStyle w:val="NormalWeb"/>
        <w:shd w:val="clear" w:color="auto" w:fill="FFFFFF"/>
        <w:spacing w:before="0" w:beforeAutospacing="0" w:after="408" w:afterAutospacing="0" w:line="221" w:lineRule="atLeast"/>
        <w:jc w:val="both"/>
        <w:textAlignment w:val="baseline"/>
      </w:pPr>
      <w:r w:rsidRPr="001041BB">
        <w:t>La idea no es una cuestión cerrada, sino abierta: hay que llenarla de aportaciones, contenidos, reflexión y debate. El rumbo de esta noción dependerá de esta labor y de la aceptación que tenga entre esas personas que apuesten realmente por un cambio y una perspectiva revolucionaria hoy en día. Para que tenga potencia habrá que evitar usarla banalmente o a la ligera, o convertirla en una etiqueta sin contenido profundo.</w:t>
      </w:r>
    </w:p>
    <w:p w:rsidR="001041BB" w:rsidRPr="001041BB" w:rsidRDefault="001041BB" w:rsidP="001041BB">
      <w:pPr>
        <w:pStyle w:val="NormalWeb"/>
        <w:shd w:val="clear" w:color="auto" w:fill="FFFFFF"/>
        <w:spacing w:before="0" w:beforeAutospacing="0" w:after="408" w:afterAutospacing="0" w:line="221" w:lineRule="atLeast"/>
        <w:jc w:val="both"/>
        <w:textAlignment w:val="baseline"/>
      </w:pPr>
      <w:r w:rsidRPr="001041BB">
        <w:rPr>
          <w:b/>
          <w:bCs/>
        </w:rPr>
        <w:t xml:space="preserve">6) El llamado “Integra </w:t>
      </w:r>
      <w:proofErr w:type="spellStart"/>
      <w:r w:rsidRPr="001041BB">
        <w:rPr>
          <w:b/>
          <w:bCs/>
        </w:rPr>
        <w:t>Revolucio</w:t>
      </w:r>
      <w:proofErr w:type="spellEnd"/>
      <w:r w:rsidRPr="001041BB">
        <w:rPr>
          <w:b/>
          <w:bCs/>
        </w:rPr>
        <w:t>”</w:t>
      </w:r>
    </w:p>
    <w:p w:rsidR="001041BB" w:rsidRDefault="001041BB" w:rsidP="001041BB">
      <w:pPr>
        <w:pStyle w:val="NormalWeb"/>
        <w:shd w:val="clear" w:color="auto" w:fill="FFFFFF"/>
        <w:spacing w:before="0" w:beforeAutospacing="0" w:after="0" w:afterAutospacing="0" w:line="221" w:lineRule="atLeast"/>
        <w:jc w:val="both"/>
        <w:textAlignment w:val="baseline"/>
      </w:pPr>
      <w:r w:rsidRPr="001041BB">
        <w:t>La idea de éste es promover la reflexión sobre la necesidad de una revolución integral y promover la reflexión profunda sobre esta cuestión para poder crear un marco de confluencia a nivel mundial para juntarnos, conocernos, compartir reflexiones y promover sinergias entre personas, colectivos y organizaciones que apostamos por una transformación revolucionaria de la sociedad que ponga fin al capitalismo y el Estado construyendo una nueva sociedad y un nuevo ser humano. Se ha planteado una</w:t>
      </w:r>
      <w:r w:rsidRPr="001041BB">
        <w:rPr>
          <w:rStyle w:val="apple-converted-space"/>
        </w:rPr>
        <w:t> </w:t>
      </w:r>
      <w:hyperlink r:id="rId10" w:history="1">
        <w:r w:rsidRPr="001041BB">
          <w:rPr>
            <w:rStyle w:val="Hipervnculo"/>
            <w:color w:val="auto"/>
            <w:bdr w:val="none" w:sz="0" w:space="0" w:color="auto" w:frame="1"/>
          </w:rPr>
          <w:t>propuesta de bases comunes</w:t>
        </w:r>
      </w:hyperlink>
      <w:r w:rsidRPr="001041BB">
        <w:rPr>
          <w:rStyle w:val="apple-converted-space"/>
        </w:rPr>
        <w:t> </w:t>
      </w:r>
      <w:r w:rsidRPr="001041BB">
        <w:t>para la convocatoria para formar este posible espacio.</w:t>
      </w:r>
    </w:p>
    <w:p w:rsidR="00270DAC" w:rsidRDefault="00270DAC" w:rsidP="001041BB">
      <w:pPr>
        <w:pStyle w:val="NormalWeb"/>
        <w:shd w:val="clear" w:color="auto" w:fill="FFFFFF"/>
        <w:spacing w:before="0" w:beforeAutospacing="0" w:after="0" w:afterAutospacing="0" w:line="221" w:lineRule="atLeast"/>
        <w:jc w:val="both"/>
        <w:textAlignment w:val="baseline"/>
      </w:pPr>
    </w:p>
    <w:p w:rsidR="00270DAC" w:rsidRPr="001041BB" w:rsidRDefault="00270DAC" w:rsidP="001041BB">
      <w:pPr>
        <w:pStyle w:val="NormalWeb"/>
        <w:shd w:val="clear" w:color="auto" w:fill="FFFFFF"/>
        <w:spacing w:before="0" w:beforeAutospacing="0" w:after="0" w:afterAutospacing="0" w:line="221" w:lineRule="atLeast"/>
        <w:jc w:val="both"/>
        <w:textAlignment w:val="baseline"/>
      </w:pPr>
    </w:p>
    <w:bookmarkStart w:id="3" w:name="sdfootnote1sym"/>
    <w:p w:rsidR="001041BB" w:rsidRPr="00270DAC" w:rsidRDefault="00D00B50" w:rsidP="001041BB">
      <w:pPr>
        <w:pStyle w:val="NormalWeb"/>
        <w:shd w:val="clear" w:color="auto" w:fill="FFFFFF"/>
        <w:spacing w:before="0" w:beforeAutospacing="0" w:after="0" w:afterAutospacing="0" w:line="221" w:lineRule="atLeast"/>
        <w:jc w:val="both"/>
        <w:textAlignment w:val="baseline"/>
        <w:rPr>
          <w:sz w:val="20"/>
          <w:szCs w:val="20"/>
        </w:rPr>
      </w:pPr>
      <w:r w:rsidRPr="00270DAC">
        <w:rPr>
          <w:sz w:val="20"/>
          <w:szCs w:val="20"/>
        </w:rPr>
        <w:fldChar w:fldCharType="begin"/>
      </w:r>
      <w:r w:rsidR="001041BB" w:rsidRPr="00270DAC">
        <w:rPr>
          <w:sz w:val="20"/>
          <w:szCs w:val="20"/>
        </w:rPr>
        <w:instrText xml:space="preserve"> HYPERLINK "https://cooperativa.cat/es/per-una-revolucio-integral/" \l "sdfootnote1anc" </w:instrText>
      </w:r>
      <w:r w:rsidRPr="00270DAC">
        <w:rPr>
          <w:sz w:val="20"/>
          <w:szCs w:val="20"/>
        </w:rPr>
        <w:fldChar w:fldCharType="separate"/>
      </w:r>
      <w:r w:rsidR="001041BB" w:rsidRPr="00270DAC">
        <w:rPr>
          <w:rStyle w:val="Hipervnculo"/>
          <w:color w:val="auto"/>
          <w:sz w:val="20"/>
          <w:szCs w:val="20"/>
          <w:bdr w:val="none" w:sz="0" w:space="0" w:color="auto" w:frame="1"/>
        </w:rPr>
        <w:t>1</w:t>
      </w:r>
      <w:r w:rsidRPr="00270DAC">
        <w:rPr>
          <w:sz w:val="20"/>
          <w:szCs w:val="20"/>
        </w:rPr>
        <w:fldChar w:fldCharType="end"/>
      </w:r>
      <w:bookmarkEnd w:id="3"/>
      <w:r w:rsidR="00270DAC">
        <w:rPr>
          <w:sz w:val="20"/>
          <w:szCs w:val="20"/>
        </w:rPr>
        <w:t xml:space="preserve"> </w:t>
      </w:r>
      <w:r w:rsidR="001041BB" w:rsidRPr="00270DAC">
        <w:rPr>
          <w:sz w:val="20"/>
          <w:szCs w:val="20"/>
        </w:rPr>
        <w:t>Del griego</w:t>
      </w:r>
      <w:r w:rsidR="001041BB" w:rsidRPr="00270DAC">
        <w:rPr>
          <w:rStyle w:val="apple-converted-space"/>
          <w:sz w:val="20"/>
          <w:szCs w:val="20"/>
        </w:rPr>
        <w:t> </w:t>
      </w:r>
      <w:proofErr w:type="spellStart"/>
      <w:r w:rsidR="001041BB" w:rsidRPr="00270DAC">
        <w:rPr>
          <w:i/>
          <w:iCs/>
          <w:sz w:val="20"/>
          <w:szCs w:val="20"/>
        </w:rPr>
        <w:t>hetero</w:t>
      </w:r>
      <w:proofErr w:type="spellEnd"/>
      <w:r w:rsidR="001041BB" w:rsidRPr="00270DAC">
        <w:rPr>
          <w:rStyle w:val="apple-converted-space"/>
          <w:sz w:val="20"/>
          <w:szCs w:val="20"/>
        </w:rPr>
        <w:t> </w:t>
      </w:r>
      <w:r w:rsidR="001041BB" w:rsidRPr="00270DAC">
        <w:rPr>
          <w:sz w:val="20"/>
          <w:szCs w:val="20"/>
        </w:rPr>
        <w:t>(otros) y</w:t>
      </w:r>
      <w:r w:rsidR="001041BB" w:rsidRPr="00270DAC">
        <w:rPr>
          <w:rStyle w:val="apple-converted-space"/>
          <w:sz w:val="20"/>
          <w:szCs w:val="20"/>
        </w:rPr>
        <w:t> </w:t>
      </w:r>
      <w:r w:rsidR="001041BB" w:rsidRPr="00270DAC">
        <w:rPr>
          <w:i/>
          <w:iCs/>
          <w:sz w:val="20"/>
          <w:szCs w:val="20"/>
        </w:rPr>
        <w:t>nomos</w:t>
      </w:r>
      <w:r w:rsidR="001041BB" w:rsidRPr="00270DAC">
        <w:rPr>
          <w:rStyle w:val="apple-converted-space"/>
          <w:sz w:val="20"/>
          <w:szCs w:val="20"/>
        </w:rPr>
        <w:t> </w:t>
      </w:r>
      <w:r w:rsidR="001041BB" w:rsidRPr="00270DAC">
        <w:rPr>
          <w:sz w:val="20"/>
          <w:szCs w:val="20"/>
        </w:rPr>
        <w:t>(normas). Heteronomía significa que no son las propias personas de una sociedad, pueblo o colectivo las que participan, en igualdad de condiciones, en la deliberación y determinación de las normas y decisiones a establecer y tomar, sino que éstas vienen impuestas por unos “otros”, unas élites minoritarias.</w:t>
      </w:r>
    </w:p>
    <w:p w:rsidR="00270DAC" w:rsidRPr="00270DAC" w:rsidRDefault="00270DAC" w:rsidP="001041BB">
      <w:pPr>
        <w:pStyle w:val="NormalWeb"/>
        <w:shd w:val="clear" w:color="auto" w:fill="FFFFFF"/>
        <w:spacing w:before="0" w:beforeAutospacing="0" w:after="0" w:afterAutospacing="0" w:line="221" w:lineRule="atLeast"/>
        <w:jc w:val="both"/>
        <w:textAlignment w:val="baseline"/>
        <w:rPr>
          <w:sz w:val="20"/>
          <w:szCs w:val="20"/>
        </w:rPr>
      </w:pPr>
    </w:p>
    <w:bookmarkStart w:id="4" w:name="sdfootnote2sym"/>
    <w:p w:rsidR="001041BB" w:rsidRPr="001041BB" w:rsidRDefault="00D00B50" w:rsidP="001041BB">
      <w:pPr>
        <w:pStyle w:val="NormalWeb"/>
        <w:shd w:val="clear" w:color="auto" w:fill="FFFFFF"/>
        <w:spacing w:before="0" w:beforeAutospacing="0" w:after="0" w:afterAutospacing="0" w:line="221" w:lineRule="atLeast"/>
        <w:jc w:val="both"/>
        <w:textAlignment w:val="baseline"/>
      </w:pPr>
      <w:r w:rsidRPr="00270DAC">
        <w:rPr>
          <w:sz w:val="20"/>
          <w:szCs w:val="20"/>
        </w:rPr>
        <w:fldChar w:fldCharType="begin"/>
      </w:r>
      <w:r w:rsidR="001041BB" w:rsidRPr="00270DAC">
        <w:rPr>
          <w:sz w:val="20"/>
          <w:szCs w:val="20"/>
        </w:rPr>
        <w:instrText xml:space="preserve"> HYPERLINK "https://cooperativa.cat/es/per-una-revolucio-integral/" \l "sdfootnote2anc" </w:instrText>
      </w:r>
      <w:r w:rsidRPr="00270DAC">
        <w:rPr>
          <w:sz w:val="20"/>
          <w:szCs w:val="20"/>
        </w:rPr>
        <w:fldChar w:fldCharType="separate"/>
      </w:r>
      <w:r w:rsidR="001041BB" w:rsidRPr="00270DAC">
        <w:rPr>
          <w:rStyle w:val="Hipervnculo"/>
          <w:color w:val="auto"/>
          <w:sz w:val="20"/>
          <w:szCs w:val="20"/>
          <w:bdr w:val="none" w:sz="0" w:space="0" w:color="auto" w:frame="1"/>
        </w:rPr>
        <w:t>2</w:t>
      </w:r>
      <w:r w:rsidRPr="00270DAC">
        <w:rPr>
          <w:sz w:val="20"/>
          <w:szCs w:val="20"/>
        </w:rPr>
        <w:fldChar w:fldCharType="end"/>
      </w:r>
      <w:bookmarkEnd w:id="4"/>
      <w:r w:rsidR="00270DAC">
        <w:rPr>
          <w:sz w:val="20"/>
          <w:szCs w:val="20"/>
        </w:rPr>
        <w:t xml:space="preserve"> </w:t>
      </w:r>
      <w:r w:rsidR="001041BB" w:rsidRPr="00270DAC">
        <w:rPr>
          <w:sz w:val="20"/>
          <w:szCs w:val="20"/>
        </w:rPr>
        <w:t>Del griego</w:t>
      </w:r>
      <w:r w:rsidR="001041BB" w:rsidRPr="00270DAC">
        <w:rPr>
          <w:rStyle w:val="apple-converted-space"/>
          <w:sz w:val="20"/>
          <w:szCs w:val="20"/>
        </w:rPr>
        <w:t> </w:t>
      </w:r>
      <w:r w:rsidR="001041BB" w:rsidRPr="00270DAC">
        <w:rPr>
          <w:i/>
          <w:iCs/>
          <w:sz w:val="20"/>
          <w:szCs w:val="20"/>
        </w:rPr>
        <w:t>auto</w:t>
      </w:r>
      <w:r w:rsidR="001041BB" w:rsidRPr="00270DAC">
        <w:rPr>
          <w:rStyle w:val="apple-converted-space"/>
          <w:sz w:val="20"/>
          <w:szCs w:val="20"/>
        </w:rPr>
        <w:t> </w:t>
      </w:r>
      <w:r w:rsidR="001041BB" w:rsidRPr="00270DAC">
        <w:rPr>
          <w:sz w:val="20"/>
          <w:szCs w:val="20"/>
        </w:rPr>
        <w:t>(uno mismo) y</w:t>
      </w:r>
      <w:r w:rsidR="001041BB" w:rsidRPr="00270DAC">
        <w:rPr>
          <w:rStyle w:val="apple-converted-space"/>
          <w:sz w:val="20"/>
          <w:szCs w:val="20"/>
        </w:rPr>
        <w:t> </w:t>
      </w:r>
      <w:r w:rsidR="001041BB" w:rsidRPr="00270DAC">
        <w:rPr>
          <w:i/>
          <w:iCs/>
          <w:sz w:val="20"/>
          <w:szCs w:val="20"/>
        </w:rPr>
        <w:t>nomos</w:t>
      </w:r>
      <w:r w:rsidR="001041BB" w:rsidRPr="00270DAC">
        <w:rPr>
          <w:rStyle w:val="apple-converted-space"/>
          <w:sz w:val="20"/>
          <w:szCs w:val="20"/>
        </w:rPr>
        <w:t> </w:t>
      </w:r>
      <w:r w:rsidR="001041BB" w:rsidRPr="00270DAC">
        <w:rPr>
          <w:sz w:val="20"/>
          <w:szCs w:val="20"/>
        </w:rPr>
        <w:t xml:space="preserve">(normas). Autonomía significa que son las propias personas, en igualdad de condiciones, las que participan en la deliberación y determinación de las normas y decisiones y, de esta manera, se autogobiernan, se </w:t>
      </w:r>
      <w:proofErr w:type="spellStart"/>
      <w:r w:rsidR="001041BB" w:rsidRPr="00270DAC">
        <w:rPr>
          <w:sz w:val="20"/>
          <w:szCs w:val="20"/>
        </w:rPr>
        <w:t>autodeterminan</w:t>
      </w:r>
      <w:proofErr w:type="spellEnd"/>
      <w:r w:rsidR="001041BB" w:rsidRPr="00270DAC">
        <w:rPr>
          <w:sz w:val="20"/>
          <w:szCs w:val="20"/>
        </w:rPr>
        <w:t xml:space="preserve">, se </w:t>
      </w:r>
      <w:proofErr w:type="spellStart"/>
      <w:r w:rsidR="001041BB" w:rsidRPr="00270DAC">
        <w:rPr>
          <w:sz w:val="20"/>
          <w:szCs w:val="20"/>
        </w:rPr>
        <w:t>autogestionan</w:t>
      </w:r>
      <w:proofErr w:type="spellEnd"/>
      <w:r w:rsidR="001041BB" w:rsidRPr="00270DAC">
        <w:rPr>
          <w:sz w:val="20"/>
          <w:szCs w:val="20"/>
        </w:rPr>
        <w:t>.</w:t>
      </w:r>
    </w:p>
    <w:p w:rsidR="00BF2177" w:rsidRPr="001041BB" w:rsidRDefault="00BF2177" w:rsidP="001041BB">
      <w:pPr>
        <w:jc w:val="both"/>
        <w:rPr>
          <w:rFonts w:ascii="Times New Roman" w:hAnsi="Times New Roman" w:cs="Times New Roman"/>
          <w:sz w:val="24"/>
          <w:szCs w:val="24"/>
        </w:rPr>
      </w:pPr>
    </w:p>
    <w:sectPr w:rsidR="00BF2177" w:rsidRPr="001041BB" w:rsidSect="00BF217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034" w:rsidRDefault="00882034" w:rsidP="00270DAC">
      <w:pPr>
        <w:spacing w:after="0" w:line="240" w:lineRule="auto"/>
      </w:pPr>
      <w:r>
        <w:separator/>
      </w:r>
    </w:p>
  </w:endnote>
  <w:endnote w:type="continuationSeparator" w:id="0">
    <w:p w:rsidR="00882034" w:rsidRDefault="00882034" w:rsidP="0027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034" w:rsidRDefault="00882034" w:rsidP="00270DAC">
      <w:pPr>
        <w:spacing w:after="0" w:line="240" w:lineRule="auto"/>
      </w:pPr>
      <w:r>
        <w:separator/>
      </w:r>
    </w:p>
  </w:footnote>
  <w:footnote w:type="continuationSeparator" w:id="0">
    <w:p w:rsidR="00882034" w:rsidRDefault="00882034" w:rsidP="00270D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BB"/>
    <w:rsid w:val="001041BB"/>
    <w:rsid w:val="00270DAC"/>
    <w:rsid w:val="003456A4"/>
    <w:rsid w:val="00734FC1"/>
    <w:rsid w:val="00882034"/>
    <w:rsid w:val="00BF2177"/>
    <w:rsid w:val="00D00B50"/>
    <w:rsid w:val="00D027D9"/>
    <w:rsid w:val="00FB43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041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1041BB"/>
  </w:style>
  <w:style w:type="character" w:styleId="Hipervnculo">
    <w:name w:val="Hyperlink"/>
    <w:basedOn w:val="Fuentedeprrafopredeter"/>
    <w:uiPriority w:val="99"/>
    <w:semiHidden/>
    <w:unhideWhenUsed/>
    <w:rsid w:val="001041BB"/>
    <w:rPr>
      <w:color w:val="0000FF"/>
      <w:u w:val="single"/>
    </w:rPr>
  </w:style>
  <w:style w:type="paragraph" w:styleId="Textodeglobo">
    <w:name w:val="Balloon Text"/>
    <w:basedOn w:val="Normal"/>
    <w:link w:val="TextodegloboCar"/>
    <w:uiPriority w:val="99"/>
    <w:semiHidden/>
    <w:unhideWhenUsed/>
    <w:rsid w:val="001041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1BB"/>
    <w:rPr>
      <w:rFonts w:ascii="Tahoma" w:hAnsi="Tahoma" w:cs="Tahoma"/>
      <w:sz w:val="16"/>
      <w:szCs w:val="16"/>
    </w:rPr>
  </w:style>
  <w:style w:type="paragraph" w:styleId="Textonotaalfinal">
    <w:name w:val="endnote text"/>
    <w:basedOn w:val="Normal"/>
    <w:link w:val="TextonotaalfinalCar"/>
    <w:uiPriority w:val="99"/>
    <w:semiHidden/>
    <w:unhideWhenUsed/>
    <w:rsid w:val="00270D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70DAC"/>
    <w:rPr>
      <w:sz w:val="20"/>
      <w:szCs w:val="20"/>
    </w:rPr>
  </w:style>
  <w:style w:type="character" w:styleId="Refdenotaalfinal">
    <w:name w:val="endnote reference"/>
    <w:basedOn w:val="Fuentedeprrafopredeter"/>
    <w:uiPriority w:val="99"/>
    <w:semiHidden/>
    <w:unhideWhenUsed/>
    <w:rsid w:val="00270D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041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1041BB"/>
  </w:style>
  <w:style w:type="character" w:styleId="Hipervnculo">
    <w:name w:val="Hyperlink"/>
    <w:basedOn w:val="Fuentedeprrafopredeter"/>
    <w:uiPriority w:val="99"/>
    <w:semiHidden/>
    <w:unhideWhenUsed/>
    <w:rsid w:val="001041BB"/>
    <w:rPr>
      <w:color w:val="0000FF"/>
      <w:u w:val="single"/>
    </w:rPr>
  </w:style>
  <w:style w:type="paragraph" w:styleId="Textodeglobo">
    <w:name w:val="Balloon Text"/>
    <w:basedOn w:val="Normal"/>
    <w:link w:val="TextodegloboCar"/>
    <w:uiPriority w:val="99"/>
    <w:semiHidden/>
    <w:unhideWhenUsed/>
    <w:rsid w:val="001041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1BB"/>
    <w:rPr>
      <w:rFonts w:ascii="Tahoma" w:hAnsi="Tahoma" w:cs="Tahoma"/>
      <w:sz w:val="16"/>
      <w:szCs w:val="16"/>
    </w:rPr>
  </w:style>
  <w:style w:type="paragraph" w:styleId="Textonotaalfinal">
    <w:name w:val="endnote text"/>
    <w:basedOn w:val="Normal"/>
    <w:link w:val="TextonotaalfinalCar"/>
    <w:uiPriority w:val="99"/>
    <w:semiHidden/>
    <w:unhideWhenUsed/>
    <w:rsid w:val="00270D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70DAC"/>
    <w:rPr>
      <w:sz w:val="20"/>
      <w:szCs w:val="20"/>
    </w:rPr>
  </w:style>
  <w:style w:type="character" w:styleId="Refdenotaalfinal">
    <w:name w:val="endnote reference"/>
    <w:basedOn w:val="Fuentedeprrafopredeter"/>
    <w:uiPriority w:val="99"/>
    <w:semiHidden/>
    <w:unhideWhenUsed/>
    <w:rsid w:val="00270D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84237">
      <w:bodyDiv w:val="1"/>
      <w:marLeft w:val="0"/>
      <w:marRight w:val="0"/>
      <w:marTop w:val="0"/>
      <w:marBottom w:val="0"/>
      <w:divBdr>
        <w:top w:val="none" w:sz="0" w:space="0" w:color="auto"/>
        <w:left w:val="none" w:sz="0" w:space="0" w:color="auto"/>
        <w:bottom w:val="none" w:sz="0" w:space="0" w:color="auto"/>
        <w:right w:val="none" w:sz="0" w:space="0" w:color="auto"/>
      </w:divBdr>
      <w:divsChild>
        <w:div w:id="1894653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operativa.cat/wp-content/uploads/2014/01/logo-gran_IR.p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grarevolucio.net/wp-content/uploads/2013/02/document-write-icon-84x84.pn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2018D-CB12-46FF-A298-366C8B3EC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2573</Words>
  <Characters>14155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ealvcar</cp:lastModifiedBy>
  <cp:revision>3</cp:revision>
  <dcterms:created xsi:type="dcterms:W3CDTF">2014-01-09T16:56:00Z</dcterms:created>
  <dcterms:modified xsi:type="dcterms:W3CDTF">2014-01-09T17:10:00Z</dcterms:modified>
</cp:coreProperties>
</file>